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5A" w:rsidRPr="00B50590" w:rsidRDefault="003B27BC" w:rsidP="00B2170F">
      <w:pPr>
        <w:spacing w:after="0" w:line="360" w:lineRule="auto"/>
        <w:ind w:firstLine="567"/>
        <w:jc w:val="center"/>
        <w:rPr>
          <w:rFonts w:ascii="Times New Roman" w:hAnsi="Times New Roman" w:cs="Times New Roman"/>
          <w:b/>
          <w:sz w:val="28"/>
          <w:szCs w:val="28"/>
        </w:rPr>
      </w:pPr>
      <w:r w:rsidRPr="00B50590">
        <w:rPr>
          <w:rFonts w:ascii="Times New Roman" w:hAnsi="Times New Roman" w:cs="Times New Roman"/>
          <w:b/>
          <w:sz w:val="28"/>
          <w:szCs w:val="28"/>
        </w:rPr>
        <w:t>АНКЕТА/ЗАЯВКА УЧАСТНИКА</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46"/>
        <w:gridCol w:w="4901"/>
      </w:tblGrid>
      <w:tr w:rsidR="00A7446D" w:rsidRPr="00B50590" w:rsidTr="00043054">
        <w:trPr>
          <w:trHeight w:val="212"/>
        </w:trPr>
        <w:tc>
          <w:tcPr>
            <w:tcW w:w="2486" w:type="pct"/>
            <w:vAlign w:val="center"/>
          </w:tcPr>
          <w:p w:rsidR="00A7446D" w:rsidRPr="00B50590" w:rsidRDefault="00A7446D" w:rsidP="003A4596">
            <w:pPr>
              <w:spacing w:after="0" w:line="24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Фамилия, имя, отчество (полностью)</w:t>
            </w:r>
          </w:p>
        </w:tc>
        <w:tc>
          <w:tcPr>
            <w:tcW w:w="2514" w:type="pct"/>
            <w:vAlign w:val="center"/>
          </w:tcPr>
          <w:p w:rsidR="00A7446D" w:rsidRPr="00B50590" w:rsidRDefault="00A7446D" w:rsidP="003A4596">
            <w:pPr>
              <w:spacing w:after="0" w:line="24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Терехина Дарья Геннадьевна</w:t>
            </w:r>
          </w:p>
        </w:tc>
      </w:tr>
      <w:tr w:rsidR="00A7446D" w:rsidRPr="00B50590" w:rsidTr="00043054">
        <w:trPr>
          <w:trHeight w:val="70"/>
        </w:trPr>
        <w:tc>
          <w:tcPr>
            <w:tcW w:w="2486" w:type="pct"/>
            <w:vAlign w:val="center"/>
          </w:tcPr>
          <w:p w:rsidR="00A7446D" w:rsidRPr="00B50590" w:rsidRDefault="00A7446D" w:rsidP="003A4596">
            <w:pPr>
              <w:spacing w:after="0" w:line="24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Место работы, учебы</w:t>
            </w:r>
          </w:p>
        </w:tc>
        <w:tc>
          <w:tcPr>
            <w:tcW w:w="2514" w:type="pct"/>
            <w:vAlign w:val="center"/>
          </w:tcPr>
          <w:p w:rsidR="00A7446D" w:rsidRPr="00B50590" w:rsidRDefault="00A256BC" w:rsidP="003A45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Самарский государственный экономический университет</w:t>
            </w:r>
          </w:p>
        </w:tc>
      </w:tr>
      <w:tr w:rsidR="00A7446D" w:rsidRPr="00B50590" w:rsidTr="00043054">
        <w:trPr>
          <w:trHeight w:val="70"/>
        </w:trPr>
        <w:tc>
          <w:tcPr>
            <w:tcW w:w="2486" w:type="pct"/>
            <w:vAlign w:val="center"/>
          </w:tcPr>
          <w:p w:rsidR="00A7446D" w:rsidRPr="00B50590" w:rsidRDefault="00A7446D" w:rsidP="003A4596">
            <w:pPr>
              <w:spacing w:after="0" w:line="24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Ученая степень, звание, должность, курс</w:t>
            </w:r>
          </w:p>
        </w:tc>
        <w:tc>
          <w:tcPr>
            <w:tcW w:w="2514" w:type="pct"/>
            <w:vAlign w:val="center"/>
          </w:tcPr>
          <w:p w:rsidR="00A7446D" w:rsidRPr="00B50590" w:rsidRDefault="00A7446D" w:rsidP="003A4596">
            <w:pPr>
              <w:spacing w:after="0" w:line="24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Студентка 3 курса</w:t>
            </w:r>
            <w:r w:rsidR="004043B1" w:rsidRPr="00B50590">
              <w:rPr>
                <w:rFonts w:ascii="Times New Roman" w:hAnsi="Times New Roman" w:cs="Times New Roman"/>
                <w:sz w:val="28"/>
                <w:szCs w:val="28"/>
              </w:rPr>
              <w:t xml:space="preserve"> ИНЭ</w:t>
            </w:r>
          </w:p>
        </w:tc>
      </w:tr>
      <w:tr w:rsidR="00A7446D" w:rsidRPr="00B50590" w:rsidTr="00043054">
        <w:trPr>
          <w:trHeight w:val="70"/>
        </w:trPr>
        <w:tc>
          <w:tcPr>
            <w:tcW w:w="2486" w:type="pct"/>
            <w:vAlign w:val="center"/>
          </w:tcPr>
          <w:p w:rsidR="00A7446D" w:rsidRPr="00B50590" w:rsidRDefault="00A7446D" w:rsidP="003A4596">
            <w:pPr>
              <w:spacing w:after="0" w:line="24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Контактный телефон</w:t>
            </w:r>
          </w:p>
        </w:tc>
        <w:tc>
          <w:tcPr>
            <w:tcW w:w="2514" w:type="pct"/>
            <w:vAlign w:val="center"/>
          </w:tcPr>
          <w:p w:rsidR="00A7446D" w:rsidRPr="00B50590" w:rsidRDefault="00A7446D" w:rsidP="003A4596">
            <w:pPr>
              <w:spacing w:after="0" w:line="24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89879238261</w:t>
            </w:r>
          </w:p>
        </w:tc>
      </w:tr>
      <w:tr w:rsidR="00A7446D" w:rsidRPr="00B50590" w:rsidTr="00043054">
        <w:trPr>
          <w:trHeight w:val="70"/>
        </w:trPr>
        <w:tc>
          <w:tcPr>
            <w:tcW w:w="2486" w:type="pct"/>
            <w:vAlign w:val="center"/>
          </w:tcPr>
          <w:p w:rsidR="00A7446D" w:rsidRPr="00B50590" w:rsidRDefault="00A7446D" w:rsidP="003A4596">
            <w:pPr>
              <w:spacing w:after="0" w:line="24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E-</w:t>
            </w:r>
            <w:proofErr w:type="spellStart"/>
            <w:r w:rsidRPr="00B50590">
              <w:rPr>
                <w:rFonts w:ascii="Times New Roman" w:hAnsi="Times New Roman" w:cs="Times New Roman"/>
                <w:sz w:val="28"/>
                <w:szCs w:val="28"/>
              </w:rPr>
              <w:t>mail</w:t>
            </w:r>
            <w:proofErr w:type="spellEnd"/>
          </w:p>
        </w:tc>
        <w:tc>
          <w:tcPr>
            <w:tcW w:w="2514" w:type="pct"/>
            <w:vAlign w:val="center"/>
          </w:tcPr>
          <w:p w:rsidR="00A7446D" w:rsidRPr="00B50590" w:rsidRDefault="00A7446D" w:rsidP="003A4596">
            <w:pPr>
              <w:pStyle w:val="Style4"/>
              <w:widowControl/>
              <w:spacing w:before="26" w:line="240" w:lineRule="auto"/>
              <w:ind w:right="-1" w:firstLine="567"/>
              <w:contextualSpacing/>
              <w:jc w:val="both"/>
              <w:rPr>
                <w:sz w:val="28"/>
                <w:szCs w:val="28"/>
              </w:rPr>
            </w:pPr>
            <w:r w:rsidRPr="00B50590">
              <w:rPr>
                <w:sz w:val="28"/>
                <w:szCs w:val="28"/>
                <w:lang w:val="en-US"/>
              </w:rPr>
              <w:t>Dasha230198230198@mail.ru</w:t>
            </w:r>
          </w:p>
        </w:tc>
      </w:tr>
      <w:tr w:rsidR="00A7446D" w:rsidRPr="00B50590" w:rsidTr="00043054">
        <w:trPr>
          <w:trHeight w:val="70"/>
        </w:trPr>
        <w:tc>
          <w:tcPr>
            <w:tcW w:w="2486" w:type="pct"/>
            <w:vAlign w:val="center"/>
          </w:tcPr>
          <w:p w:rsidR="00A7446D" w:rsidRPr="00B50590" w:rsidRDefault="00A7446D" w:rsidP="003A4596">
            <w:pPr>
              <w:spacing w:after="0" w:line="24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Название статьи</w:t>
            </w:r>
          </w:p>
        </w:tc>
        <w:tc>
          <w:tcPr>
            <w:tcW w:w="2514" w:type="pct"/>
            <w:vAlign w:val="center"/>
          </w:tcPr>
          <w:p w:rsidR="00A7446D" w:rsidRPr="00B50590" w:rsidRDefault="00B50590" w:rsidP="003A459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Цифровитизация</w:t>
            </w:r>
            <w:proofErr w:type="spellEnd"/>
            <w:r>
              <w:rPr>
                <w:rFonts w:ascii="Times New Roman" w:hAnsi="Times New Roman" w:cs="Times New Roman"/>
                <w:color w:val="000000"/>
                <w:sz w:val="28"/>
                <w:szCs w:val="28"/>
                <w:shd w:val="clear" w:color="auto" w:fill="FFFFFF"/>
              </w:rPr>
              <w:t xml:space="preserve"> медицины</w:t>
            </w:r>
            <w:r w:rsidR="00A7446D" w:rsidRPr="00B50590">
              <w:rPr>
                <w:rFonts w:ascii="Times New Roman" w:hAnsi="Times New Roman" w:cs="Times New Roman"/>
                <w:color w:val="000000"/>
                <w:sz w:val="28"/>
                <w:szCs w:val="28"/>
                <w:shd w:val="clear" w:color="auto" w:fill="FFFFFF"/>
              </w:rPr>
              <w:t xml:space="preserve"> на базе кластера медицинских и фармацевтических технологий </w:t>
            </w:r>
            <w:r w:rsidR="00A7446D" w:rsidRPr="00B50590">
              <w:rPr>
                <w:rFonts w:ascii="Times New Roman" w:hAnsi="Times New Roman" w:cs="Times New Roman"/>
                <w:sz w:val="28"/>
                <w:szCs w:val="28"/>
                <w:shd w:val="clear" w:color="auto" w:fill="FFFFFF"/>
              </w:rPr>
              <w:t>Самарской области</w:t>
            </w:r>
          </w:p>
        </w:tc>
      </w:tr>
      <w:tr w:rsidR="00B50590" w:rsidRPr="00B50590" w:rsidTr="00043054">
        <w:trPr>
          <w:trHeight w:val="70"/>
        </w:trPr>
        <w:tc>
          <w:tcPr>
            <w:tcW w:w="2486" w:type="pct"/>
            <w:vAlign w:val="center"/>
          </w:tcPr>
          <w:p w:rsidR="00B50590" w:rsidRPr="00B50590" w:rsidRDefault="00B50590" w:rsidP="003A45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Количество страниц статьи</w:t>
            </w:r>
          </w:p>
        </w:tc>
        <w:tc>
          <w:tcPr>
            <w:tcW w:w="2514" w:type="pct"/>
            <w:vAlign w:val="center"/>
          </w:tcPr>
          <w:p w:rsidR="00B50590" w:rsidRPr="00B50590" w:rsidRDefault="003A4596" w:rsidP="003A459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w:t>
            </w:r>
          </w:p>
        </w:tc>
      </w:tr>
      <w:tr w:rsidR="00A7446D" w:rsidRPr="00B50590" w:rsidTr="00043054">
        <w:trPr>
          <w:trHeight w:val="70"/>
        </w:trPr>
        <w:tc>
          <w:tcPr>
            <w:tcW w:w="2486" w:type="pct"/>
            <w:tcBorders>
              <w:right w:val="single" w:sz="2" w:space="0" w:color="auto"/>
            </w:tcBorders>
            <w:vAlign w:val="center"/>
          </w:tcPr>
          <w:p w:rsidR="00A7446D" w:rsidRPr="00B50590" w:rsidRDefault="00B50590" w:rsidP="003A45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Раздел</w:t>
            </w:r>
            <w:r w:rsidR="00A7446D" w:rsidRPr="00B50590">
              <w:rPr>
                <w:rFonts w:ascii="Times New Roman" w:hAnsi="Times New Roman" w:cs="Times New Roman"/>
                <w:sz w:val="28"/>
                <w:szCs w:val="28"/>
              </w:rPr>
              <w:t>/Секция</w:t>
            </w:r>
          </w:p>
        </w:tc>
        <w:tc>
          <w:tcPr>
            <w:tcW w:w="2514" w:type="pct"/>
            <w:tcBorders>
              <w:left w:val="single" w:sz="2" w:space="0" w:color="auto"/>
            </w:tcBorders>
            <w:vAlign w:val="center"/>
          </w:tcPr>
          <w:p w:rsidR="00A7446D" w:rsidRPr="00B50590" w:rsidRDefault="0089456F" w:rsidP="003A45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Медицина </w:t>
            </w:r>
          </w:p>
        </w:tc>
      </w:tr>
    </w:tbl>
    <w:p w:rsidR="003A4596" w:rsidRDefault="003A4596" w:rsidP="003874F6">
      <w:pPr>
        <w:shd w:val="clear" w:color="auto" w:fill="FFFFFF"/>
        <w:spacing w:after="0" w:line="360" w:lineRule="auto"/>
        <w:ind w:firstLine="567"/>
        <w:jc w:val="both"/>
        <w:rPr>
          <w:rFonts w:ascii="Times New Roman" w:hAnsi="Times New Roman" w:cs="Times New Roman"/>
          <w:b/>
          <w:color w:val="000000"/>
          <w:sz w:val="28"/>
          <w:szCs w:val="28"/>
          <w:shd w:val="clear" w:color="auto" w:fill="FFFFFF"/>
        </w:rPr>
      </w:pPr>
    </w:p>
    <w:p w:rsidR="004C2D5A" w:rsidRPr="00B50590" w:rsidRDefault="00B50590" w:rsidP="003A4596">
      <w:pPr>
        <w:shd w:val="clear" w:color="auto" w:fill="FFFFFF"/>
        <w:spacing w:after="0" w:line="360" w:lineRule="auto"/>
        <w:ind w:firstLine="567"/>
        <w:jc w:val="center"/>
        <w:rPr>
          <w:rStyle w:val="FontStyle17"/>
          <w:color w:val="000000"/>
          <w:sz w:val="28"/>
          <w:szCs w:val="28"/>
          <w:shd w:val="clear" w:color="auto" w:fill="FFFFFF"/>
        </w:rPr>
      </w:pPr>
      <w:r>
        <w:rPr>
          <w:rFonts w:ascii="Times New Roman" w:hAnsi="Times New Roman" w:cs="Times New Roman"/>
          <w:b/>
          <w:color w:val="000000"/>
          <w:sz w:val="28"/>
          <w:szCs w:val="28"/>
          <w:shd w:val="clear" w:color="auto" w:fill="FFFFFF"/>
        </w:rPr>
        <w:t xml:space="preserve">ЦИФРОВИТИЗАЦИЯ </w:t>
      </w:r>
      <w:r w:rsidRPr="00B50590">
        <w:rPr>
          <w:rFonts w:ascii="Times New Roman" w:hAnsi="Times New Roman" w:cs="Times New Roman"/>
          <w:b/>
          <w:color w:val="000000"/>
          <w:sz w:val="28"/>
          <w:szCs w:val="28"/>
          <w:shd w:val="clear" w:color="auto" w:fill="FFFFFF"/>
        </w:rPr>
        <w:t>МЕДИЦИНЫ САМАРСКОЙ ОБЛАСТИ НА БАЗЕ КЛАСТЕРА МЕДИЦИНСКИХ И ФАРМ</w:t>
      </w:r>
      <w:bookmarkStart w:id="0" w:name="_GoBack"/>
      <w:bookmarkEnd w:id="0"/>
      <w:r w:rsidRPr="00B50590">
        <w:rPr>
          <w:rFonts w:ascii="Times New Roman" w:hAnsi="Times New Roman" w:cs="Times New Roman"/>
          <w:b/>
          <w:color w:val="000000"/>
          <w:sz w:val="28"/>
          <w:szCs w:val="28"/>
          <w:shd w:val="clear" w:color="auto" w:fill="FFFFFF"/>
        </w:rPr>
        <w:t xml:space="preserve">АЦЕВТИЧЕСКИХ </w:t>
      </w:r>
      <w:r>
        <w:rPr>
          <w:rFonts w:ascii="Times New Roman" w:hAnsi="Times New Roman" w:cs="Times New Roman"/>
          <w:b/>
          <w:color w:val="000000"/>
          <w:sz w:val="28"/>
          <w:szCs w:val="28"/>
          <w:shd w:val="clear" w:color="auto" w:fill="FFFFFF"/>
        </w:rPr>
        <w:t>ТЕХНОЛОГИЙ</w:t>
      </w:r>
    </w:p>
    <w:p w:rsidR="004C2D5A" w:rsidRPr="00B50590" w:rsidRDefault="003A4596" w:rsidP="0089456F">
      <w:pPr>
        <w:pStyle w:val="Style5"/>
        <w:widowControl/>
        <w:spacing w:before="238" w:line="360" w:lineRule="auto"/>
        <w:ind w:firstLine="567"/>
        <w:contextualSpacing/>
        <w:rPr>
          <w:rStyle w:val="FontStyle17"/>
          <w:sz w:val="28"/>
          <w:szCs w:val="28"/>
        </w:rPr>
      </w:pPr>
      <w:r w:rsidRPr="003A4596">
        <w:rPr>
          <w:rFonts w:eastAsiaTheme="minorHAnsi"/>
          <w:b/>
          <w:i/>
          <w:sz w:val="28"/>
          <w:shd w:val="clear" w:color="auto" w:fill="FFFFFF"/>
          <w:lang w:eastAsia="en-US"/>
        </w:rPr>
        <w:t>Аннотация:</w:t>
      </w:r>
      <w:r w:rsidRPr="003A4596">
        <w:rPr>
          <w:rStyle w:val="FontStyle17"/>
          <w:sz w:val="32"/>
          <w:szCs w:val="28"/>
        </w:rPr>
        <w:t xml:space="preserve"> </w:t>
      </w:r>
      <w:r w:rsidR="00D530AA" w:rsidRPr="00B50590">
        <w:rPr>
          <w:rStyle w:val="FontStyle17"/>
          <w:sz w:val="28"/>
          <w:szCs w:val="28"/>
        </w:rPr>
        <w:t>Проанализировано</w:t>
      </w:r>
      <w:r w:rsidR="00035AA7" w:rsidRPr="00B50590">
        <w:rPr>
          <w:rStyle w:val="FontStyle17"/>
          <w:sz w:val="28"/>
          <w:szCs w:val="28"/>
        </w:rPr>
        <w:t xml:space="preserve"> развитие </w:t>
      </w:r>
      <w:r w:rsidR="00D530AA" w:rsidRPr="00B50590">
        <w:rPr>
          <w:rStyle w:val="FontStyle17"/>
          <w:sz w:val="28"/>
          <w:szCs w:val="28"/>
        </w:rPr>
        <w:t>нового формата здравоохранения - цифровая медицина</w:t>
      </w:r>
      <w:r w:rsidR="00035AA7" w:rsidRPr="00B50590">
        <w:rPr>
          <w:rStyle w:val="FontStyle17"/>
          <w:sz w:val="28"/>
          <w:szCs w:val="28"/>
        </w:rPr>
        <w:t xml:space="preserve"> на основе кластерного подхода Самарской области. </w:t>
      </w:r>
      <w:r w:rsidR="00D530AA" w:rsidRPr="00B50590">
        <w:rPr>
          <w:rStyle w:val="FontStyle17"/>
          <w:sz w:val="28"/>
          <w:szCs w:val="28"/>
        </w:rPr>
        <w:t>Выявлены целевые направления данной отрасли и рассмотрены дальнейшие перспективы развития Самарского региона.</w:t>
      </w:r>
    </w:p>
    <w:p w:rsidR="004C2D5A" w:rsidRPr="00B50590" w:rsidRDefault="004C2D5A" w:rsidP="0089456F">
      <w:pPr>
        <w:pStyle w:val="Style5"/>
        <w:widowControl/>
        <w:spacing w:before="238" w:line="360" w:lineRule="auto"/>
        <w:ind w:left="432" w:hanging="432"/>
        <w:contextualSpacing/>
        <w:rPr>
          <w:rStyle w:val="FontStyle17"/>
          <w:sz w:val="28"/>
          <w:szCs w:val="28"/>
        </w:rPr>
      </w:pPr>
    </w:p>
    <w:p w:rsidR="004C2D5A" w:rsidRPr="00B50590" w:rsidRDefault="004C2D5A" w:rsidP="0089456F">
      <w:pPr>
        <w:pStyle w:val="Style5"/>
        <w:widowControl/>
        <w:spacing w:before="238" w:line="360" w:lineRule="auto"/>
        <w:ind w:firstLine="567"/>
        <w:contextualSpacing/>
        <w:rPr>
          <w:rStyle w:val="FontStyle17"/>
          <w:bCs/>
          <w:i/>
          <w:iCs/>
          <w:sz w:val="28"/>
          <w:szCs w:val="28"/>
        </w:rPr>
      </w:pPr>
      <w:r w:rsidRPr="003A4596">
        <w:rPr>
          <w:rFonts w:eastAsiaTheme="minorHAnsi"/>
          <w:b/>
          <w:i/>
          <w:sz w:val="28"/>
          <w:szCs w:val="28"/>
          <w:shd w:val="clear" w:color="auto" w:fill="FFFFFF"/>
          <w:lang w:eastAsia="en-US"/>
        </w:rPr>
        <w:t>Ключевые слова:</w:t>
      </w:r>
      <w:r w:rsidR="00035AA7" w:rsidRPr="003A4596">
        <w:rPr>
          <w:rStyle w:val="FontStyle17"/>
          <w:bCs/>
          <w:i/>
          <w:iCs/>
          <w:sz w:val="28"/>
          <w:szCs w:val="28"/>
        </w:rPr>
        <w:t xml:space="preserve"> </w:t>
      </w:r>
      <w:r w:rsidR="00035AA7" w:rsidRPr="00B50590">
        <w:rPr>
          <w:rStyle w:val="FontStyle17"/>
          <w:bCs/>
          <w:iCs/>
          <w:sz w:val="28"/>
          <w:szCs w:val="28"/>
        </w:rPr>
        <w:t xml:space="preserve">Цифровая медицина, здравоохранение, фармацевтика, </w:t>
      </w:r>
      <w:r w:rsidR="00035AA7" w:rsidRPr="00B50590">
        <w:rPr>
          <w:rStyle w:val="FontStyle17"/>
          <w:bCs/>
          <w:iCs/>
          <w:sz w:val="28"/>
          <w:szCs w:val="28"/>
          <w:lang w:val="en-US"/>
        </w:rPr>
        <w:t>IT</w:t>
      </w:r>
      <w:r w:rsidR="00035AA7" w:rsidRPr="00B50590">
        <w:rPr>
          <w:rStyle w:val="FontStyle17"/>
          <w:bCs/>
          <w:iCs/>
          <w:sz w:val="28"/>
          <w:szCs w:val="28"/>
        </w:rPr>
        <w:t>-медицина, инновационные технологии, регион, перспективы.</w:t>
      </w:r>
    </w:p>
    <w:p w:rsidR="004C2D5A" w:rsidRPr="00B50590" w:rsidRDefault="004C2D5A" w:rsidP="003874F6">
      <w:pPr>
        <w:shd w:val="clear" w:color="auto" w:fill="FFFFFF"/>
        <w:spacing w:after="0" w:line="360" w:lineRule="auto"/>
        <w:ind w:firstLine="567"/>
        <w:jc w:val="both"/>
        <w:rPr>
          <w:rFonts w:ascii="Times New Roman" w:hAnsi="Times New Roman" w:cs="Times New Roman"/>
          <w:b/>
          <w:color w:val="000000"/>
          <w:sz w:val="28"/>
          <w:szCs w:val="28"/>
          <w:shd w:val="clear" w:color="auto" w:fill="FFFFFF"/>
        </w:rPr>
      </w:pPr>
    </w:p>
    <w:p w:rsidR="00231FC5" w:rsidRPr="00B50590" w:rsidRDefault="00231FC5" w:rsidP="003874F6">
      <w:pPr>
        <w:shd w:val="clear" w:color="auto" w:fill="FFFFFF"/>
        <w:tabs>
          <w:tab w:val="left" w:pos="851"/>
        </w:tabs>
        <w:spacing w:after="0" w:line="360" w:lineRule="auto"/>
        <w:ind w:firstLine="567"/>
        <w:jc w:val="both"/>
        <w:rPr>
          <w:rFonts w:ascii="Times New Roman" w:hAnsi="Times New Roman" w:cs="Times New Roman"/>
          <w:color w:val="000000"/>
          <w:sz w:val="28"/>
          <w:szCs w:val="28"/>
          <w:shd w:val="clear" w:color="auto" w:fill="FFFFFF"/>
        </w:rPr>
      </w:pPr>
      <w:r w:rsidRPr="00B50590">
        <w:rPr>
          <w:rFonts w:ascii="Times New Roman" w:hAnsi="Times New Roman" w:cs="Times New Roman"/>
          <w:color w:val="000000"/>
          <w:sz w:val="28"/>
          <w:szCs w:val="28"/>
          <w:shd w:val="clear" w:color="auto" w:fill="FFFFFF"/>
        </w:rPr>
        <w:t>В современных условиях цифровая медицина является перспективным направлением развития здравоохранения, поскольку позволяет обеспечить для населения высокое качество жизни.</w:t>
      </w:r>
      <w:r w:rsidR="00B50590" w:rsidRPr="00B50590">
        <w:rPr>
          <w:rFonts w:ascii="Times New Roman" w:hAnsi="Times New Roman" w:cs="Times New Roman"/>
          <w:color w:val="000000"/>
          <w:sz w:val="28"/>
          <w:szCs w:val="28"/>
          <w:shd w:val="clear" w:color="auto" w:fill="FFFFFF"/>
        </w:rPr>
        <w:t>[1</w:t>
      </w:r>
      <w:r w:rsidR="00807062">
        <w:rPr>
          <w:rFonts w:ascii="Times New Roman" w:hAnsi="Times New Roman" w:cs="Times New Roman"/>
          <w:color w:val="000000"/>
          <w:sz w:val="28"/>
          <w:szCs w:val="28"/>
          <w:shd w:val="clear" w:color="auto" w:fill="FFFFFF"/>
        </w:rPr>
        <w:t>, с.7</w:t>
      </w:r>
      <w:r w:rsidR="00B50590" w:rsidRPr="00B50590">
        <w:rPr>
          <w:rFonts w:ascii="Times New Roman" w:hAnsi="Times New Roman" w:cs="Times New Roman"/>
          <w:color w:val="000000"/>
          <w:sz w:val="28"/>
          <w:szCs w:val="28"/>
          <w:shd w:val="clear" w:color="auto" w:fill="FFFFFF"/>
        </w:rPr>
        <w:t>]</w:t>
      </w:r>
    </w:p>
    <w:p w:rsidR="00E74DF6" w:rsidRPr="00B50590" w:rsidRDefault="00231FC5" w:rsidP="003874F6">
      <w:pPr>
        <w:shd w:val="clear" w:color="auto" w:fill="FFFFFF"/>
        <w:tabs>
          <w:tab w:val="left" w:pos="851"/>
        </w:tabs>
        <w:spacing w:after="0" w:line="360" w:lineRule="auto"/>
        <w:ind w:firstLine="567"/>
        <w:jc w:val="both"/>
        <w:rPr>
          <w:rFonts w:ascii="Times New Roman" w:hAnsi="Times New Roman" w:cs="Times New Roman"/>
          <w:color w:val="000000"/>
          <w:sz w:val="28"/>
          <w:szCs w:val="28"/>
          <w:shd w:val="clear" w:color="auto" w:fill="FFFFFF"/>
        </w:rPr>
      </w:pPr>
      <w:r w:rsidRPr="00B50590">
        <w:rPr>
          <w:rFonts w:ascii="Times New Roman" w:hAnsi="Times New Roman" w:cs="Times New Roman"/>
          <w:color w:val="000000"/>
          <w:sz w:val="28"/>
          <w:szCs w:val="28"/>
          <w:shd w:val="clear" w:color="auto" w:fill="FFFFFF"/>
        </w:rPr>
        <w:t xml:space="preserve">Цифровая медицина в современных условиях является </w:t>
      </w:r>
      <w:r w:rsidR="00E74DF6" w:rsidRPr="00B50590">
        <w:rPr>
          <w:rFonts w:ascii="Times New Roman" w:hAnsi="Times New Roman" w:cs="Times New Roman"/>
          <w:color w:val="000000"/>
          <w:sz w:val="28"/>
          <w:szCs w:val="28"/>
          <w:shd w:val="clear" w:color="auto" w:fill="FFFFFF"/>
        </w:rPr>
        <w:t xml:space="preserve">новым форматом здравоохранения </w:t>
      </w:r>
      <w:r w:rsidRPr="00B50590">
        <w:rPr>
          <w:rFonts w:ascii="Times New Roman" w:hAnsi="Times New Roman" w:cs="Times New Roman"/>
          <w:color w:val="000000"/>
          <w:sz w:val="28"/>
          <w:szCs w:val="28"/>
          <w:shd w:val="clear" w:color="auto" w:fill="FFFFFF"/>
        </w:rPr>
        <w:t xml:space="preserve">и </w:t>
      </w:r>
      <w:r w:rsidR="00E74DF6" w:rsidRPr="00B50590">
        <w:rPr>
          <w:rFonts w:ascii="Times New Roman" w:hAnsi="Times New Roman" w:cs="Times New Roman"/>
          <w:color w:val="000000"/>
          <w:sz w:val="28"/>
          <w:szCs w:val="28"/>
          <w:shd w:val="clear" w:color="auto" w:fill="FFFFFF"/>
        </w:rPr>
        <w:t>представляет совокупность сервисов и гаджетов для общения с врачом на расстоянии, а так же мониторинга жизненных показателей больного.</w:t>
      </w:r>
    </w:p>
    <w:p w:rsidR="00E74DF6" w:rsidRPr="00B50590" w:rsidRDefault="00E74DF6" w:rsidP="003874F6">
      <w:pPr>
        <w:shd w:val="clear" w:color="auto" w:fill="FFFFFF"/>
        <w:tabs>
          <w:tab w:val="left" w:pos="851"/>
        </w:tabs>
        <w:spacing w:after="0" w:line="360" w:lineRule="auto"/>
        <w:ind w:firstLine="567"/>
        <w:jc w:val="both"/>
        <w:rPr>
          <w:rFonts w:ascii="Times New Roman" w:hAnsi="Times New Roman" w:cs="Times New Roman"/>
          <w:color w:val="000000"/>
          <w:sz w:val="28"/>
          <w:szCs w:val="28"/>
          <w:shd w:val="clear" w:color="auto" w:fill="FFFFFF"/>
          <w:lang w:val="en-US"/>
        </w:rPr>
      </w:pPr>
      <w:r w:rsidRPr="00B50590">
        <w:rPr>
          <w:rFonts w:ascii="Times New Roman" w:hAnsi="Times New Roman" w:cs="Times New Roman"/>
          <w:color w:val="000000"/>
          <w:sz w:val="28"/>
          <w:szCs w:val="28"/>
          <w:shd w:val="clear" w:color="auto" w:fill="FFFFFF"/>
        </w:rPr>
        <w:lastRenderedPageBreak/>
        <w:t>Цифровое здравоохранение является инструментом повышения прозрачности рынка здравоохранения. А так же цифровая медицина дает снижение затрат и рисков, пациенты получают конкурентные предложения и удобные сервисы. Постепенно цифровое здравоохранение проникает и в Российскую Федерацию.</w:t>
      </w:r>
      <w:r w:rsidRPr="00B50590">
        <w:rPr>
          <w:rFonts w:ascii="Times New Roman" w:eastAsia="Times New Roman" w:hAnsi="Times New Roman" w:cs="Times New Roman"/>
          <w:color w:val="000000"/>
          <w:sz w:val="28"/>
          <w:szCs w:val="28"/>
        </w:rPr>
        <w:t xml:space="preserve"> </w:t>
      </w:r>
      <w:r w:rsidRPr="00B50590">
        <w:rPr>
          <w:rFonts w:ascii="Times New Roman" w:hAnsi="Times New Roman" w:cs="Times New Roman"/>
          <w:color w:val="000000"/>
          <w:sz w:val="28"/>
          <w:szCs w:val="28"/>
          <w:shd w:val="clear" w:color="auto" w:fill="FFFFFF"/>
        </w:rPr>
        <w:t>Цифровая медицина - это перспективное направление в развитии медицины, ведь нынешние ИТ-технологии предлагают новые возможности в данном сегменте. Внедрение информационных технологий изменяет способы диагностики и лечения, восстановления здоровья и формы взаимодействия больного и врача. Все это улучшает качество жизни населения.</w:t>
      </w:r>
      <w:r w:rsidR="00B50590">
        <w:rPr>
          <w:rFonts w:ascii="Times New Roman" w:hAnsi="Times New Roman" w:cs="Times New Roman"/>
          <w:color w:val="000000"/>
          <w:sz w:val="28"/>
          <w:szCs w:val="28"/>
          <w:shd w:val="clear" w:color="auto" w:fill="FFFFFF"/>
          <w:lang w:val="en-US"/>
        </w:rPr>
        <w:t>[2</w:t>
      </w:r>
      <w:r w:rsidR="00807062">
        <w:rPr>
          <w:rFonts w:ascii="Times New Roman" w:hAnsi="Times New Roman" w:cs="Times New Roman"/>
          <w:color w:val="000000"/>
          <w:sz w:val="28"/>
          <w:szCs w:val="28"/>
          <w:shd w:val="clear" w:color="auto" w:fill="FFFFFF"/>
        </w:rPr>
        <w:t>, с.17-22</w:t>
      </w:r>
      <w:r w:rsidR="00B50590">
        <w:rPr>
          <w:rFonts w:ascii="Times New Roman" w:hAnsi="Times New Roman" w:cs="Times New Roman"/>
          <w:color w:val="000000"/>
          <w:sz w:val="28"/>
          <w:szCs w:val="28"/>
          <w:shd w:val="clear" w:color="auto" w:fill="FFFFFF"/>
          <w:lang w:val="en-US"/>
        </w:rPr>
        <w:t>]</w:t>
      </w:r>
    </w:p>
    <w:p w:rsidR="00E74DF6" w:rsidRPr="00B50590" w:rsidRDefault="00E74DF6" w:rsidP="003874F6">
      <w:pPr>
        <w:pStyle w:val="rtejustify"/>
        <w:spacing w:before="0" w:beforeAutospacing="0" w:after="0" w:afterAutospacing="0" w:line="360" w:lineRule="auto"/>
        <w:ind w:firstLine="567"/>
        <w:jc w:val="both"/>
        <w:textAlignment w:val="baseline"/>
        <w:rPr>
          <w:rFonts w:eastAsiaTheme="minorHAnsi"/>
          <w:color w:val="000000"/>
          <w:sz w:val="28"/>
          <w:szCs w:val="28"/>
          <w:shd w:val="clear" w:color="auto" w:fill="FFFFFF"/>
          <w:vertAlign w:val="superscript"/>
          <w:lang w:eastAsia="en-US"/>
        </w:rPr>
      </w:pPr>
      <w:r w:rsidRPr="00B50590">
        <w:rPr>
          <w:rFonts w:eastAsiaTheme="minorHAnsi"/>
          <w:color w:val="000000"/>
          <w:sz w:val="28"/>
          <w:szCs w:val="28"/>
          <w:shd w:val="clear" w:color="auto" w:fill="FFFFFF"/>
          <w:lang w:eastAsia="en-US"/>
        </w:rPr>
        <w:t xml:space="preserve">Важным условием развития здравоохранения является </w:t>
      </w:r>
      <w:r w:rsidR="00471EC6" w:rsidRPr="00B50590">
        <w:rPr>
          <w:rFonts w:eastAsiaTheme="minorHAnsi"/>
          <w:color w:val="000000"/>
          <w:sz w:val="28"/>
          <w:szCs w:val="28"/>
          <w:shd w:val="clear" w:color="auto" w:fill="FFFFFF"/>
          <w:lang w:eastAsia="en-US"/>
        </w:rPr>
        <w:t xml:space="preserve">эффективная </w:t>
      </w:r>
      <w:r w:rsidRPr="00B50590">
        <w:rPr>
          <w:rFonts w:eastAsiaTheme="minorHAnsi"/>
          <w:color w:val="000000"/>
          <w:sz w:val="28"/>
          <w:szCs w:val="28"/>
          <w:shd w:val="clear" w:color="auto" w:fill="FFFFFF"/>
          <w:lang w:eastAsia="en-US"/>
        </w:rPr>
        <w:t>организация и управление данной системой. Сегодня здравоохранение России испытывает ряд проблем структурно-управленческого характера, которые требуют изменения подхода к управлению и организации медицинской помощи. Новые методы и подходы к управлению, нужны для приспособления отрасли здравоохранен</w:t>
      </w:r>
      <w:r w:rsidR="0036048A" w:rsidRPr="00B50590">
        <w:rPr>
          <w:rFonts w:eastAsiaTheme="minorHAnsi"/>
          <w:color w:val="000000"/>
          <w:sz w:val="28"/>
          <w:szCs w:val="28"/>
          <w:shd w:val="clear" w:color="auto" w:fill="FFFFFF"/>
          <w:lang w:eastAsia="en-US"/>
        </w:rPr>
        <w:t>ия к новым рыночным условиям</w:t>
      </w:r>
      <w:r w:rsidR="002A2BAC" w:rsidRPr="00B50590">
        <w:rPr>
          <w:rFonts w:eastAsiaTheme="minorHAnsi"/>
          <w:color w:val="000000"/>
          <w:sz w:val="28"/>
          <w:szCs w:val="28"/>
          <w:shd w:val="clear" w:color="auto" w:fill="FFFFFF"/>
          <w:lang w:eastAsia="en-US"/>
        </w:rPr>
        <w:t>.</w:t>
      </w:r>
      <w:r w:rsidR="00B50590" w:rsidRPr="00B50590">
        <w:rPr>
          <w:rFonts w:eastAsiaTheme="minorHAnsi"/>
          <w:color w:val="000000"/>
          <w:sz w:val="28"/>
          <w:szCs w:val="28"/>
          <w:shd w:val="clear" w:color="auto" w:fill="FFFFFF"/>
          <w:lang w:eastAsia="en-US"/>
        </w:rPr>
        <w:t>[3</w:t>
      </w:r>
      <w:r w:rsidR="00807062">
        <w:rPr>
          <w:rFonts w:eastAsiaTheme="minorHAnsi"/>
          <w:color w:val="000000"/>
          <w:sz w:val="28"/>
          <w:szCs w:val="28"/>
          <w:shd w:val="clear" w:color="auto" w:fill="FFFFFF"/>
          <w:lang w:eastAsia="en-US"/>
        </w:rPr>
        <w:t>, с.23</w:t>
      </w:r>
      <w:r w:rsidR="00B50590" w:rsidRPr="00B50590">
        <w:rPr>
          <w:rFonts w:eastAsiaTheme="minorHAnsi"/>
          <w:color w:val="000000"/>
          <w:sz w:val="28"/>
          <w:szCs w:val="28"/>
          <w:shd w:val="clear" w:color="auto" w:fill="FFFFFF"/>
          <w:lang w:eastAsia="en-US"/>
        </w:rPr>
        <w:t>]</w:t>
      </w:r>
    </w:p>
    <w:p w:rsidR="00E74DF6" w:rsidRPr="00B50590" w:rsidRDefault="00E74DF6" w:rsidP="003874F6">
      <w:pPr>
        <w:pStyle w:val="rtejustify"/>
        <w:spacing w:before="0" w:beforeAutospacing="0" w:after="0" w:afterAutospacing="0" w:line="360" w:lineRule="auto"/>
        <w:ind w:firstLine="567"/>
        <w:jc w:val="both"/>
        <w:textAlignment w:val="baseline"/>
        <w:rPr>
          <w:rFonts w:eastAsiaTheme="minorHAnsi"/>
          <w:color w:val="000000"/>
          <w:sz w:val="28"/>
          <w:szCs w:val="28"/>
          <w:shd w:val="clear" w:color="auto" w:fill="FFFFFF"/>
          <w:lang w:eastAsia="en-US"/>
        </w:rPr>
      </w:pPr>
      <w:r w:rsidRPr="00B50590">
        <w:rPr>
          <w:rFonts w:eastAsiaTheme="minorHAnsi"/>
          <w:color w:val="000000"/>
          <w:sz w:val="28"/>
          <w:szCs w:val="28"/>
          <w:shd w:val="clear" w:color="auto" w:fill="FFFFFF"/>
          <w:lang w:eastAsia="en-US"/>
        </w:rPr>
        <w:t>Одним из более подходящих инструментов, способных объединить интересы власти, бизнеса и населения в здравоохранении, является «кластеризация» отрасли.</w:t>
      </w:r>
    </w:p>
    <w:p w:rsidR="00471EC6" w:rsidRPr="00B50590" w:rsidRDefault="00471EC6" w:rsidP="003874F6">
      <w:pPr>
        <w:pStyle w:val="rtejustify"/>
        <w:spacing w:before="0" w:beforeAutospacing="0" w:after="0" w:afterAutospacing="0" w:line="360" w:lineRule="auto"/>
        <w:ind w:firstLine="567"/>
        <w:jc w:val="both"/>
        <w:textAlignment w:val="baseline"/>
        <w:rPr>
          <w:rFonts w:eastAsiaTheme="minorHAnsi"/>
          <w:color w:val="000000"/>
          <w:sz w:val="28"/>
          <w:szCs w:val="28"/>
          <w:shd w:val="clear" w:color="auto" w:fill="FFFFFF"/>
          <w:vertAlign w:val="superscript"/>
          <w:lang w:eastAsia="en-US"/>
        </w:rPr>
      </w:pPr>
      <w:r w:rsidRPr="00B50590">
        <w:rPr>
          <w:rFonts w:eastAsiaTheme="minorHAnsi"/>
          <w:color w:val="000000"/>
          <w:sz w:val="28"/>
          <w:szCs w:val="28"/>
          <w:shd w:val="clear" w:color="auto" w:fill="FFFFFF"/>
          <w:lang w:eastAsia="en-US"/>
        </w:rPr>
        <w:t xml:space="preserve">Суть кластерного подхода заключается в развитии территории с выстраиванием на ней максимальной плотности деятельности </w:t>
      </w:r>
      <w:r w:rsidR="006105A8" w:rsidRPr="00B50590">
        <w:rPr>
          <w:rFonts w:eastAsiaTheme="minorHAnsi"/>
          <w:color w:val="000000"/>
          <w:sz w:val="28"/>
          <w:szCs w:val="28"/>
          <w:shd w:val="clear" w:color="auto" w:fill="FFFFFF"/>
          <w:lang w:eastAsia="en-US"/>
        </w:rPr>
        <w:t>и в обеспечении роста конкурентоспособности.</w:t>
      </w:r>
      <w:r w:rsidRPr="00B50590">
        <w:rPr>
          <w:rFonts w:eastAsiaTheme="minorHAnsi"/>
          <w:color w:val="000000"/>
          <w:sz w:val="28"/>
          <w:szCs w:val="28"/>
          <w:shd w:val="clear" w:color="auto" w:fill="FFFFFF"/>
          <w:lang w:eastAsia="en-US"/>
        </w:rPr>
        <w:t xml:space="preserve"> Это нужно для достижения максимального экономического эффекта и прибыли, которые </w:t>
      </w:r>
      <w:r w:rsidR="002F4B4B" w:rsidRPr="00B50590">
        <w:rPr>
          <w:rFonts w:eastAsiaTheme="minorHAnsi"/>
          <w:color w:val="000000"/>
          <w:sz w:val="28"/>
          <w:szCs w:val="28"/>
          <w:shd w:val="clear" w:color="auto" w:fill="FFFFFF"/>
          <w:lang w:eastAsia="en-US"/>
        </w:rPr>
        <w:t>будут направленны</w:t>
      </w:r>
      <w:r w:rsidRPr="00B50590">
        <w:rPr>
          <w:rFonts w:eastAsiaTheme="minorHAnsi"/>
          <w:color w:val="000000"/>
          <w:sz w:val="28"/>
          <w:szCs w:val="28"/>
          <w:shd w:val="clear" w:color="auto" w:fill="FFFFFF"/>
          <w:lang w:eastAsia="en-US"/>
        </w:rPr>
        <w:t xml:space="preserve"> на развитие территории, </w:t>
      </w:r>
      <w:r w:rsidR="002F4B4B" w:rsidRPr="00B50590">
        <w:rPr>
          <w:rFonts w:eastAsiaTheme="minorHAnsi"/>
          <w:color w:val="000000"/>
          <w:sz w:val="28"/>
          <w:szCs w:val="28"/>
          <w:shd w:val="clear" w:color="auto" w:fill="FFFFFF"/>
          <w:lang w:eastAsia="en-US"/>
        </w:rPr>
        <w:t>инфраструк</w:t>
      </w:r>
      <w:r w:rsidR="0036048A" w:rsidRPr="00B50590">
        <w:rPr>
          <w:rFonts w:eastAsiaTheme="minorHAnsi"/>
          <w:color w:val="000000"/>
          <w:sz w:val="28"/>
          <w:szCs w:val="28"/>
          <w:shd w:val="clear" w:color="auto" w:fill="FFFFFF"/>
          <w:lang w:eastAsia="en-US"/>
        </w:rPr>
        <w:t>туры, условий и качества жизни.</w:t>
      </w:r>
      <w:r w:rsidR="00B50590" w:rsidRPr="00B50590">
        <w:rPr>
          <w:rFonts w:eastAsiaTheme="minorHAnsi"/>
          <w:color w:val="000000"/>
          <w:sz w:val="28"/>
          <w:szCs w:val="28"/>
          <w:shd w:val="clear" w:color="auto" w:fill="FFFFFF"/>
          <w:lang w:eastAsia="en-US"/>
        </w:rPr>
        <w:t>[4</w:t>
      </w:r>
      <w:r w:rsidR="00807062">
        <w:rPr>
          <w:rFonts w:eastAsiaTheme="minorHAnsi"/>
          <w:color w:val="000000"/>
          <w:sz w:val="28"/>
          <w:szCs w:val="28"/>
          <w:shd w:val="clear" w:color="auto" w:fill="FFFFFF"/>
          <w:lang w:eastAsia="en-US"/>
        </w:rPr>
        <w:t>, с.39-43</w:t>
      </w:r>
      <w:r w:rsidR="00B50590" w:rsidRPr="00B50590">
        <w:rPr>
          <w:rFonts w:eastAsiaTheme="minorHAnsi"/>
          <w:color w:val="000000"/>
          <w:sz w:val="28"/>
          <w:szCs w:val="28"/>
          <w:shd w:val="clear" w:color="auto" w:fill="FFFFFF"/>
          <w:lang w:eastAsia="en-US"/>
        </w:rPr>
        <w:t>]</w:t>
      </w:r>
    </w:p>
    <w:p w:rsidR="00E74DF6" w:rsidRPr="00B50590" w:rsidRDefault="00E74DF6" w:rsidP="003874F6">
      <w:pPr>
        <w:pStyle w:val="rtejustify"/>
        <w:spacing w:before="0" w:beforeAutospacing="0" w:after="0" w:afterAutospacing="0" w:line="360" w:lineRule="auto"/>
        <w:ind w:firstLine="567"/>
        <w:jc w:val="both"/>
        <w:textAlignment w:val="baseline"/>
        <w:rPr>
          <w:rFonts w:eastAsiaTheme="minorHAnsi"/>
          <w:color w:val="000000"/>
          <w:sz w:val="28"/>
          <w:szCs w:val="28"/>
          <w:shd w:val="clear" w:color="auto" w:fill="FFFFFF"/>
          <w:lang w:eastAsia="en-US"/>
        </w:rPr>
      </w:pPr>
      <w:r w:rsidRPr="00B50590">
        <w:rPr>
          <w:rFonts w:eastAsiaTheme="minorHAnsi"/>
          <w:color w:val="000000"/>
          <w:sz w:val="28"/>
          <w:szCs w:val="28"/>
          <w:shd w:val="clear" w:color="auto" w:fill="FFFFFF"/>
          <w:lang w:eastAsia="en-US"/>
        </w:rPr>
        <w:t xml:space="preserve">По мнению американского экономиста, специалиста в области конкурентных стратегий, а так же основателя кластерного подхода Майкла Портера, кластеры - это географические концентрации взаимосвязанных компаний и учреждений в конкретной области. Они охватывают массу взаимосвязанных отраслей и субъектов, которые важны для конкуренции. </w:t>
      </w:r>
      <w:r w:rsidRPr="00B50590">
        <w:rPr>
          <w:rFonts w:eastAsiaTheme="minorHAnsi"/>
          <w:color w:val="000000"/>
          <w:sz w:val="28"/>
          <w:szCs w:val="28"/>
          <w:shd w:val="clear" w:color="auto" w:fill="FFFFFF"/>
          <w:lang w:eastAsia="en-US"/>
        </w:rPr>
        <w:lastRenderedPageBreak/>
        <w:t>Кластеры помогают развитию конкуренции и сотрудничеству, способствуют улучшению координации и доверия.</w:t>
      </w:r>
    </w:p>
    <w:p w:rsidR="00E74DF6" w:rsidRPr="00B50590" w:rsidRDefault="00834B9C" w:rsidP="003874F6">
      <w:pPr>
        <w:shd w:val="clear" w:color="auto" w:fill="FFFFFF"/>
        <w:spacing w:after="0" w:line="360" w:lineRule="auto"/>
        <w:ind w:firstLine="567"/>
        <w:jc w:val="both"/>
        <w:rPr>
          <w:rFonts w:ascii="Times New Roman" w:hAnsi="Times New Roman" w:cs="Times New Roman"/>
          <w:sz w:val="28"/>
          <w:szCs w:val="28"/>
          <w:shd w:val="clear" w:color="auto" w:fill="FFFFFF"/>
        </w:rPr>
      </w:pPr>
      <w:r w:rsidRPr="00B50590">
        <w:rPr>
          <w:rFonts w:ascii="Times New Roman" w:hAnsi="Times New Roman" w:cs="Times New Roman"/>
          <w:color w:val="000000"/>
          <w:sz w:val="28"/>
          <w:szCs w:val="28"/>
          <w:shd w:val="clear" w:color="auto" w:fill="FFFFFF"/>
        </w:rPr>
        <w:t>Следуя подходу М. Портера,</w:t>
      </w:r>
      <w:r w:rsidR="00E74DF6" w:rsidRPr="00B50590">
        <w:rPr>
          <w:rFonts w:ascii="Times New Roman" w:hAnsi="Times New Roman" w:cs="Times New Roman"/>
          <w:color w:val="000000"/>
          <w:sz w:val="28"/>
          <w:szCs w:val="28"/>
          <w:shd w:val="clear" w:color="auto" w:fill="FFFFFF"/>
        </w:rPr>
        <w:t xml:space="preserve"> кластером можно назвать группу взаимосвязанных компаний на общей территории, которая усиливает конкурентные </w:t>
      </w:r>
      <w:proofErr w:type="gramStart"/>
      <w:r w:rsidR="00E74DF6" w:rsidRPr="00B50590">
        <w:rPr>
          <w:rFonts w:ascii="Times New Roman" w:hAnsi="Times New Roman" w:cs="Times New Roman"/>
          <w:color w:val="000000"/>
          <w:sz w:val="28"/>
          <w:szCs w:val="28"/>
          <w:shd w:val="clear" w:color="auto" w:fill="FFFFFF"/>
        </w:rPr>
        <w:t>преимущества</w:t>
      </w:r>
      <w:proofErr w:type="gramEnd"/>
      <w:r w:rsidR="00E74DF6" w:rsidRPr="00B50590">
        <w:rPr>
          <w:rFonts w:ascii="Times New Roman" w:hAnsi="Times New Roman" w:cs="Times New Roman"/>
          <w:color w:val="000000"/>
          <w:sz w:val="28"/>
          <w:szCs w:val="28"/>
          <w:shd w:val="clear" w:color="auto" w:fill="FFFFFF"/>
        </w:rPr>
        <w:t xml:space="preserve"> как компании, так и кластера. К таким компаниям можно отнести: поставщиков оборудования или специализированных услуг; </w:t>
      </w:r>
      <w:r w:rsidR="00E74DF6" w:rsidRPr="00B50590">
        <w:rPr>
          <w:rFonts w:ascii="Times New Roman" w:hAnsi="Times New Roman" w:cs="Times New Roman"/>
          <w:sz w:val="28"/>
          <w:szCs w:val="28"/>
          <w:shd w:val="clear" w:color="auto" w:fill="FFFFFF"/>
        </w:rPr>
        <w:t>инфраструктуры; научно-исследовательских институтов; ВУЗов и други</w:t>
      </w:r>
      <w:r w:rsidRPr="00B50590">
        <w:rPr>
          <w:rFonts w:ascii="Times New Roman" w:hAnsi="Times New Roman" w:cs="Times New Roman"/>
          <w:sz w:val="28"/>
          <w:szCs w:val="28"/>
          <w:shd w:val="clear" w:color="auto" w:fill="FFFFFF"/>
        </w:rPr>
        <w:t>х</w:t>
      </w:r>
      <w:r w:rsidR="00E74DF6" w:rsidRPr="00B50590">
        <w:rPr>
          <w:rFonts w:ascii="Times New Roman" w:hAnsi="Times New Roman" w:cs="Times New Roman"/>
          <w:sz w:val="28"/>
          <w:szCs w:val="28"/>
          <w:shd w:val="clear" w:color="auto" w:fill="FFFFFF"/>
        </w:rPr>
        <w:t xml:space="preserve"> организаций, взаимодополняющи</w:t>
      </w:r>
      <w:r w:rsidRPr="00B50590">
        <w:rPr>
          <w:rFonts w:ascii="Times New Roman" w:hAnsi="Times New Roman" w:cs="Times New Roman"/>
          <w:sz w:val="28"/>
          <w:szCs w:val="28"/>
          <w:shd w:val="clear" w:color="auto" w:fill="FFFFFF"/>
        </w:rPr>
        <w:t>х</w:t>
      </w:r>
      <w:r w:rsidR="00E74DF6" w:rsidRPr="00B50590">
        <w:rPr>
          <w:rFonts w:ascii="Times New Roman" w:hAnsi="Times New Roman" w:cs="Times New Roman"/>
          <w:sz w:val="28"/>
          <w:szCs w:val="28"/>
          <w:shd w:val="clear" w:color="auto" w:fill="FFFFFF"/>
        </w:rPr>
        <w:t xml:space="preserve"> друг друга.</w:t>
      </w:r>
    </w:p>
    <w:p w:rsidR="000667C1" w:rsidRPr="00B50590" w:rsidRDefault="000667C1" w:rsidP="003874F6">
      <w:pPr>
        <w:shd w:val="clear" w:color="auto" w:fill="FFFFFF"/>
        <w:spacing w:after="0" w:line="360" w:lineRule="auto"/>
        <w:ind w:firstLine="567"/>
        <w:jc w:val="both"/>
        <w:rPr>
          <w:rFonts w:ascii="Times New Roman" w:hAnsi="Times New Roman" w:cs="Times New Roman"/>
          <w:sz w:val="28"/>
          <w:szCs w:val="28"/>
          <w:shd w:val="clear" w:color="auto" w:fill="FFFFFF"/>
        </w:rPr>
      </w:pPr>
      <w:r w:rsidRPr="00B50590">
        <w:rPr>
          <w:rFonts w:ascii="Times New Roman" w:hAnsi="Times New Roman" w:cs="Times New Roman"/>
          <w:sz w:val="28"/>
          <w:szCs w:val="28"/>
          <w:shd w:val="clear" w:color="auto" w:fill="FFFFFF"/>
        </w:rPr>
        <w:t xml:space="preserve">Об активном росте рынка цифрового здравоохранения на основе кластеризации </w:t>
      </w:r>
      <w:r w:rsidR="00834B9C" w:rsidRPr="00B50590">
        <w:rPr>
          <w:rFonts w:ascii="Times New Roman" w:hAnsi="Times New Roman" w:cs="Times New Roman"/>
          <w:sz w:val="28"/>
          <w:szCs w:val="28"/>
          <w:shd w:val="clear" w:color="auto" w:fill="FFFFFF"/>
        </w:rPr>
        <w:t>есть свидетельства их</w:t>
      </w:r>
      <w:r w:rsidRPr="00B50590">
        <w:rPr>
          <w:rFonts w:ascii="Times New Roman" w:hAnsi="Times New Roman" w:cs="Times New Roman"/>
          <w:sz w:val="28"/>
          <w:szCs w:val="28"/>
          <w:shd w:val="clear" w:color="auto" w:fill="FFFFFF"/>
        </w:rPr>
        <w:t xml:space="preserve"> разных стран, но наиболее ярким представителем активной цифровой медицины является США. По данным CM</w:t>
      </w:r>
      <w:proofErr w:type="gramStart"/>
      <w:r w:rsidR="00035AA7" w:rsidRPr="00B50590">
        <w:rPr>
          <w:rFonts w:ascii="Times New Roman" w:hAnsi="Times New Roman" w:cs="Times New Roman"/>
          <w:sz w:val="28"/>
          <w:szCs w:val="28"/>
          <w:shd w:val="clear" w:color="auto" w:fill="FFFFFF"/>
        </w:rPr>
        <w:t>М</w:t>
      </w:r>
      <w:proofErr w:type="gramEnd"/>
      <w:r w:rsidRPr="00B50590">
        <w:rPr>
          <w:rFonts w:ascii="Times New Roman" w:hAnsi="Times New Roman" w:cs="Times New Roman"/>
          <w:sz w:val="28"/>
          <w:szCs w:val="28"/>
          <w:shd w:val="clear" w:color="auto" w:fill="FFFFFF"/>
        </w:rPr>
        <w:t>S (</w:t>
      </w:r>
      <w:proofErr w:type="spellStart"/>
      <w:r w:rsidRPr="00B50590">
        <w:rPr>
          <w:rFonts w:ascii="Times New Roman" w:hAnsi="Times New Roman" w:cs="Times New Roman"/>
          <w:sz w:val="28"/>
          <w:szCs w:val="28"/>
          <w:shd w:val="clear" w:color="auto" w:fill="FFFFFF"/>
        </w:rPr>
        <w:t>Centers</w:t>
      </w:r>
      <w:proofErr w:type="spellEnd"/>
      <w:r w:rsidRPr="00B50590">
        <w:rPr>
          <w:rFonts w:ascii="Times New Roman" w:hAnsi="Times New Roman" w:cs="Times New Roman"/>
          <w:sz w:val="28"/>
          <w:szCs w:val="28"/>
          <w:shd w:val="clear" w:color="auto" w:fill="FFFFFF"/>
        </w:rPr>
        <w:t xml:space="preserve"> </w:t>
      </w:r>
      <w:proofErr w:type="spellStart"/>
      <w:r w:rsidRPr="00B50590">
        <w:rPr>
          <w:rFonts w:ascii="Times New Roman" w:hAnsi="Times New Roman" w:cs="Times New Roman"/>
          <w:sz w:val="28"/>
          <w:szCs w:val="28"/>
          <w:shd w:val="clear" w:color="auto" w:fill="FFFFFF"/>
        </w:rPr>
        <w:t>for</w:t>
      </w:r>
      <w:proofErr w:type="spellEnd"/>
      <w:r w:rsidRPr="00B50590">
        <w:rPr>
          <w:rFonts w:ascii="Times New Roman" w:hAnsi="Times New Roman" w:cs="Times New Roman"/>
          <w:sz w:val="28"/>
          <w:szCs w:val="28"/>
          <w:shd w:val="clear" w:color="auto" w:fill="FFFFFF"/>
        </w:rPr>
        <w:t xml:space="preserve"> </w:t>
      </w:r>
      <w:proofErr w:type="spellStart"/>
      <w:r w:rsidRPr="00B50590">
        <w:rPr>
          <w:rFonts w:ascii="Times New Roman" w:hAnsi="Times New Roman" w:cs="Times New Roman"/>
          <w:sz w:val="28"/>
          <w:szCs w:val="28"/>
          <w:shd w:val="clear" w:color="auto" w:fill="FFFFFF"/>
        </w:rPr>
        <w:t>Medicare</w:t>
      </w:r>
      <w:proofErr w:type="spellEnd"/>
      <w:r w:rsidRPr="00B50590">
        <w:rPr>
          <w:rFonts w:ascii="Times New Roman" w:hAnsi="Times New Roman" w:cs="Times New Roman"/>
          <w:sz w:val="28"/>
          <w:szCs w:val="28"/>
          <w:shd w:val="clear" w:color="auto" w:fill="FFFFFF"/>
        </w:rPr>
        <w:t xml:space="preserve"> </w:t>
      </w:r>
      <w:proofErr w:type="spellStart"/>
      <w:r w:rsidRPr="00B50590">
        <w:rPr>
          <w:rFonts w:ascii="Times New Roman" w:hAnsi="Times New Roman" w:cs="Times New Roman"/>
          <w:sz w:val="28"/>
          <w:szCs w:val="28"/>
          <w:shd w:val="clear" w:color="auto" w:fill="FFFFFF"/>
        </w:rPr>
        <w:t>and</w:t>
      </w:r>
      <w:proofErr w:type="spellEnd"/>
      <w:r w:rsidRPr="00B50590">
        <w:rPr>
          <w:rFonts w:ascii="Times New Roman" w:hAnsi="Times New Roman" w:cs="Times New Roman"/>
          <w:sz w:val="28"/>
          <w:szCs w:val="28"/>
          <w:shd w:val="clear" w:color="auto" w:fill="FFFFFF"/>
        </w:rPr>
        <w:t xml:space="preserve"> </w:t>
      </w:r>
      <w:proofErr w:type="spellStart"/>
      <w:r w:rsidRPr="00B50590">
        <w:rPr>
          <w:rFonts w:ascii="Times New Roman" w:hAnsi="Times New Roman" w:cs="Times New Roman"/>
          <w:sz w:val="28"/>
          <w:szCs w:val="28"/>
          <w:shd w:val="clear" w:color="auto" w:fill="FFFFFF"/>
        </w:rPr>
        <w:t>Medicaid</w:t>
      </w:r>
      <w:proofErr w:type="spellEnd"/>
      <w:r w:rsidRPr="00B50590">
        <w:rPr>
          <w:rFonts w:ascii="Times New Roman" w:hAnsi="Times New Roman" w:cs="Times New Roman"/>
          <w:sz w:val="28"/>
          <w:szCs w:val="28"/>
          <w:shd w:val="clear" w:color="auto" w:fill="FFFFFF"/>
        </w:rPr>
        <w:t xml:space="preserve"> </w:t>
      </w:r>
      <w:proofErr w:type="spellStart"/>
      <w:r w:rsidRPr="00B50590">
        <w:rPr>
          <w:rFonts w:ascii="Times New Roman" w:hAnsi="Times New Roman" w:cs="Times New Roman"/>
          <w:sz w:val="28"/>
          <w:szCs w:val="28"/>
          <w:shd w:val="clear" w:color="auto" w:fill="FFFFFF"/>
        </w:rPr>
        <w:t>Services</w:t>
      </w:r>
      <w:proofErr w:type="spellEnd"/>
      <w:r w:rsidRPr="00B50590">
        <w:rPr>
          <w:rFonts w:ascii="Times New Roman" w:hAnsi="Times New Roman" w:cs="Times New Roman"/>
          <w:sz w:val="28"/>
          <w:szCs w:val="28"/>
          <w:shd w:val="clear" w:color="auto" w:fill="FFFFFF"/>
        </w:rPr>
        <w:t xml:space="preserve">), в 2015 году правительство США выделило на здравоохранение $3,01 </w:t>
      </w:r>
      <w:r w:rsidR="006105A8" w:rsidRPr="00B50590">
        <w:rPr>
          <w:rFonts w:ascii="Times New Roman" w:hAnsi="Times New Roman" w:cs="Times New Roman"/>
          <w:sz w:val="28"/>
          <w:szCs w:val="28"/>
          <w:shd w:val="clear" w:color="auto" w:fill="FFFFFF"/>
        </w:rPr>
        <w:t>триллионов</w:t>
      </w:r>
      <w:r w:rsidR="003B27BC" w:rsidRPr="00B50590">
        <w:rPr>
          <w:rFonts w:ascii="Times New Roman" w:hAnsi="Times New Roman" w:cs="Times New Roman"/>
          <w:sz w:val="28"/>
          <w:szCs w:val="28"/>
          <w:shd w:val="clear" w:color="auto" w:fill="FFFFFF"/>
        </w:rPr>
        <w:t xml:space="preserve"> долларов или</w:t>
      </w:r>
      <w:r w:rsidRPr="00B50590">
        <w:rPr>
          <w:rFonts w:ascii="Times New Roman" w:hAnsi="Times New Roman" w:cs="Times New Roman"/>
          <w:sz w:val="28"/>
          <w:szCs w:val="28"/>
          <w:shd w:val="clear" w:color="auto" w:fill="FFFFFF"/>
        </w:rPr>
        <w:t xml:space="preserve"> по $9 390 на каждого человека. </w:t>
      </w:r>
      <w:r w:rsidR="00834B9C" w:rsidRPr="00B50590">
        <w:rPr>
          <w:rFonts w:ascii="Times New Roman" w:hAnsi="Times New Roman" w:cs="Times New Roman"/>
          <w:sz w:val="28"/>
          <w:szCs w:val="28"/>
          <w:shd w:val="clear" w:color="auto" w:fill="FFFFFF"/>
        </w:rPr>
        <w:t>В</w:t>
      </w:r>
      <w:r w:rsidRPr="00B50590">
        <w:rPr>
          <w:rFonts w:ascii="Times New Roman" w:hAnsi="Times New Roman" w:cs="Times New Roman"/>
          <w:sz w:val="28"/>
          <w:szCs w:val="28"/>
          <w:shd w:val="clear" w:color="auto" w:fill="FFFFFF"/>
        </w:rPr>
        <w:t xml:space="preserve"> России эта цифра была в девять раз меньше, по данным Центрального Банка РФ. Текущее положение является серьёзной угрозой для страны, поскольку здравоохранение является необходимым элементом обеспечения национальной безопасности. Особую актуальность исследуемой теме придают экономические санкции, направленные против России</w:t>
      </w:r>
      <w:r w:rsidR="00834B9C" w:rsidRPr="00B50590">
        <w:rPr>
          <w:rFonts w:ascii="Times New Roman" w:hAnsi="Times New Roman" w:cs="Times New Roman"/>
          <w:sz w:val="28"/>
          <w:szCs w:val="28"/>
          <w:shd w:val="clear" w:color="auto" w:fill="FFFFFF"/>
        </w:rPr>
        <w:t>.</w:t>
      </w:r>
      <w:r w:rsidR="00B50590" w:rsidRPr="00B50590">
        <w:rPr>
          <w:rFonts w:ascii="Times New Roman" w:hAnsi="Times New Roman" w:cs="Times New Roman"/>
          <w:sz w:val="28"/>
          <w:szCs w:val="28"/>
          <w:shd w:val="clear" w:color="auto" w:fill="FFFFFF"/>
        </w:rPr>
        <w:t>[5</w:t>
      </w:r>
      <w:r w:rsidR="00807062">
        <w:rPr>
          <w:rFonts w:ascii="Times New Roman" w:hAnsi="Times New Roman" w:cs="Times New Roman"/>
          <w:sz w:val="28"/>
          <w:szCs w:val="28"/>
          <w:shd w:val="clear" w:color="auto" w:fill="FFFFFF"/>
        </w:rPr>
        <w:t>, с.224</w:t>
      </w:r>
      <w:r w:rsidR="00B50590" w:rsidRPr="00B50590">
        <w:rPr>
          <w:rFonts w:ascii="Times New Roman" w:hAnsi="Times New Roman" w:cs="Times New Roman"/>
          <w:sz w:val="28"/>
          <w:szCs w:val="28"/>
          <w:shd w:val="clear" w:color="auto" w:fill="FFFFFF"/>
        </w:rPr>
        <w:t>]</w:t>
      </w:r>
    </w:p>
    <w:p w:rsidR="009F6451" w:rsidRPr="00B50590" w:rsidRDefault="007716C2" w:rsidP="003874F6">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50590">
        <w:rPr>
          <w:rFonts w:ascii="Times New Roman" w:eastAsia="Times New Roman" w:hAnsi="Times New Roman" w:cs="Times New Roman"/>
          <w:color w:val="000000"/>
          <w:sz w:val="28"/>
          <w:szCs w:val="28"/>
        </w:rPr>
        <w:t xml:space="preserve">Исходя из </w:t>
      </w:r>
      <w:r w:rsidR="002459F6" w:rsidRPr="00B50590">
        <w:rPr>
          <w:rFonts w:ascii="Times New Roman" w:eastAsia="Times New Roman" w:hAnsi="Times New Roman" w:cs="Times New Roman"/>
          <w:color w:val="000000"/>
          <w:sz w:val="28"/>
          <w:szCs w:val="28"/>
        </w:rPr>
        <w:t>опыта</w:t>
      </w:r>
      <w:r w:rsidR="00E74DF6" w:rsidRPr="00B50590">
        <w:rPr>
          <w:rFonts w:ascii="Times New Roman" w:eastAsia="Times New Roman" w:hAnsi="Times New Roman" w:cs="Times New Roman"/>
          <w:color w:val="000000"/>
          <w:sz w:val="28"/>
          <w:szCs w:val="28"/>
        </w:rPr>
        <w:t xml:space="preserve"> других стран,</w:t>
      </w:r>
      <w:r w:rsidR="00B051D8" w:rsidRPr="00B50590">
        <w:rPr>
          <w:rFonts w:ascii="Times New Roman" w:eastAsia="Times New Roman" w:hAnsi="Times New Roman" w:cs="Times New Roman"/>
          <w:color w:val="000000"/>
          <w:sz w:val="28"/>
          <w:szCs w:val="28"/>
        </w:rPr>
        <w:t xml:space="preserve"> кластеризация отрасли является мощным и </w:t>
      </w:r>
      <w:r w:rsidRPr="00B50590">
        <w:rPr>
          <w:rFonts w:ascii="Times New Roman" w:eastAsia="Times New Roman" w:hAnsi="Times New Roman" w:cs="Times New Roman"/>
          <w:color w:val="000000"/>
          <w:sz w:val="28"/>
          <w:szCs w:val="28"/>
        </w:rPr>
        <w:t>действенным</w:t>
      </w:r>
      <w:r w:rsidR="00B051D8" w:rsidRPr="00B50590">
        <w:rPr>
          <w:rFonts w:ascii="Times New Roman" w:eastAsia="Times New Roman" w:hAnsi="Times New Roman" w:cs="Times New Roman"/>
          <w:color w:val="000000"/>
          <w:sz w:val="28"/>
          <w:szCs w:val="28"/>
        </w:rPr>
        <w:t xml:space="preserve"> механизмом развития </w:t>
      </w:r>
      <w:r w:rsidR="000667C1" w:rsidRPr="00B50590">
        <w:rPr>
          <w:rFonts w:ascii="Times New Roman" w:eastAsia="Times New Roman" w:hAnsi="Times New Roman" w:cs="Times New Roman"/>
          <w:color w:val="000000"/>
          <w:sz w:val="28"/>
          <w:szCs w:val="28"/>
        </w:rPr>
        <w:t>цифровой медицины</w:t>
      </w:r>
      <w:r w:rsidR="00B051D8" w:rsidRPr="00B50590">
        <w:rPr>
          <w:rFonts w:ascii="Times New Roman" w:eastAsia="Times New Roman" w:hAnsi="Times New Roman" w:cs="Times New Roman"/>
          <w:color w:val="000000"/>
          <w:sz w:val="28"/>
          <w:szCs w:val="28"/>
        </w:rPr>
        <w:t xml:space="preserve">. Поэтому </w:t>
      </w:r>
      <w:r w:rsidRPr="00B50590">
        <w:rPr>
          <w:rFonts w:ascii="Times New Roman" w:eastAsia="Times New Roman" w:hAnsi="Times New Roman" w:cs="Times New Roman"/>
          <w:color w:val="000000"/>
          <w:sz w:val="28"/>
          <w:szCs w:val="28"/>
        </w:rPr>
        <w:t xml:space="preserve">в </w:t>
      </w:r>
      <w:r w:rsidR="00B051D8" w:rsidRPr="00B50590">
        <w:rPr>
          <w:rFonts w:ascii="Times New Roman" w:eastAsia="Times New Roman" w:hAnsi="Times New Roman" w:cs="Times New Roman"/>
          <w:color w:val="000000"/>
          <w:sz w:val="28"/>
          <w:szCs w:val="28"/>
        </w:rPr>
        <w:t>«Стратегии развития фармацевтической промышленности РФ 2020 года»</w:t>
      </w:r>
      <w:r w:rsidR="001D088C" w:rsidRPr="00B50590">
        <w:rPr>
          <w:rFonts w:ascii="Times New Roman" w:eastAsia="Times New Roman" w:hAnsi="Times New Roman" w:cs="Times New Roman"/>
          <w:color w:val="000000"/>
          <w:sz w:val="28"/>
          <w:szCs w:val="28"/>
        </w:rPr>
        <w:t xml:space="preserve"> в качестве научно-методологической основы для развития</w:t>
      </w:r>
      <w:r w:rsidR="009F18BD" w:rsidRPr="00B50590">
        <w:rPr>
          <w:rFonts w:ascii="Times New Roman" w:eastAsia="Times New Roman" w:hAnsi="Times New Roman" w:cs="Times New Roman"/>
          <w:color w:val="000000"/>
          <w:sz w:val="28"/>
          <w:szCs w:val="28"/>
        </w:rPr>
        <w:t xml:space="preserve"> цифровой медицины</w:t>
      </w:r>
      <w:r w:rsidRPr="00B50590">
        <w:rPr>
          <w:rFonts w:ascii="Times New Roman" w:eastAsia="Times New Roman" w:hAnsi="Times New Roman" w:cs="Times New Roman"/>
          <w:color w:val="000000"/>
          <w:sz w:val="28"/>
          <w:szCs w:val="28"/>
        </w:rPr>
        <w:t xml:space="preserve"> был </w:t>
      </w:r>
      <w:r w:rsidR="000667C1" w:rsidRPr="00B50590">
        <w:rPr>
          <w:rFonts w:ascii="Times New Roman" w:eastAsia="Times New Roman" w:hAnsi="Times New Roman" w:cs="Times New Roman"/>
          <w:color w:val="000000"/>
          <w:sz w:val="28"/>
          <w:szCs w:val="28"/>
        </w:rPr>
        <w:t xml:space="preserve">использован </w:t>
      </w:r>
      <w:r w:rsidRPr="00B50590">
        <w:rPr>
          <w:rFonts w:ascii="Times New Roman" w:eastAsia="Times New Roman" w:hAnsi="Times New Roman" w:cs="Times New Roman"/>
          <w:color w:val="000000"/>
          <w:sz w:val="28"/>
          <w:szCs w:val="28"/>
        </w:rPr>
        <w:t>кластерный подход</w:t>
      </w:r>
      <w:r w:rsidR="00B051D8" w:rsidRPr="00B50590">
        <w:rPr>
          <w:rFonts w:ascii="Times New Roman" w:eastAsia="Times New Roman" w:hAnsi="Times New Roman" w:cs="Times New Roman"/>
          <w:color w:val="000000"/>
          <w:sz w:val="28"/>
          <w:szCs w:val="28"/>
        </w:rPr>
        <w:t xml:space="preserve">. </w:t>
      </w:r>
      <w:r w:rsidR="009F18BD" w:rsidRPr="00B50590">
        <w:rPr>
          <w:rFonts w:ascii="Times New Roman" w:eastAsia="Times New Roman" w:hAnsi="Times New Roman" w:cs="Times New Roman"/>
          <w:color w:val="000000"/>
          <w:sz w:val="28"/>
          <w:szCs w:val="28"/>
        </w:rPr>
        <w:t>К</w:t>
      </w:r>
      <w:r w:rsidR="009F6451" w:rsidRPr="00B50590">
        <w:rPr>
          <w:rFonts w:ascii="Times New Roman" w:eastAsia="Times New Roman" w:hAnsi="Times New Roman" w:cs="Times New Roman"/>
          <w:color w:val="000000"/>
          <w:sz w:val="28"/>
          <w:szCs w:val="28"/>
        </w:rPr>
        <w:t>ластеры</w:t>
      </w:r>
      <w:r w:rsidR="009F18BD" w:rsidRPr="00B50590">
        <w:rPr>
          <w:rFonts w:ascii="Times New Roman" w:eastAsia="Times New Roman" w:hAnsi="Times New Roman" w:cs="Times New Roman"/>
          <w:color w:val="000000"/>
          <w:sz w:val="28"/>
          <w:szCs w:val="28"/>
        </w:rPr>
        <w:t xml:space="preserve"> на основе медицинских и фармацевтических технологий</w:t>
      </w:r>
      <w:r w:rsidR="00AF1CDC" w:rsidRPr="00B50590">
        <w:rPr>
          <w:rFonts w:ascii="Times New Roman" w:eastAsia="Times New Roman" w:hAnsi="Times New Roman" w:cs="Times New Roman"/>
          <w:color w:val="000000"/>
          <w:sz w:val="28"/>
          <w:szCs w:val="28"/>
        </w:rPr>
        <w:t xml:space="preserve"> </w:t>
      </w:r>
      <w:r w:rsidRPr="00B50590">
        <w:rPr>
          <w:rFonts w:ascii="Times New Roman" w:eastAsia="Times New Roman" w:hAnsi="Times New Roman" w:cs="Times New Roman"/>
          <w:color w:val="000000"/>
          <w:sz w:val="28"/>
          <w:szCs w:val="28"/>
        </w:rPr>
        <w:t xml:space="preserve">являются </w:t>
      </w:r>
      <w:r w:rsidR="009F6451" w:rsidRPr="00B50590">
        <w:rPr>
          <w:rFonts w:ascii="Times New Roman" w:eastAsia="Times New Roman" w:hAnsi="Times New Roman" w:cs="Times New Roman"/>
          <w:color w:val="000000"/>
          <w:sz w:val="28"/>
          <w:szCs w:val="28"/>
        </w:rPr>
        <w:t xml:space="preserve">стратегически </w:t>
      </w:r>
      <w:r w:rsidRPr="00B50590">
        <w:rPr>
          <w:rFonts w:ascii="Times New Roman" w:eastAsia="Times New Roman" w:hAnsi="Times New Roman" w:cs="Times New Roman"/>
          <w:color w:val="000000"/>
          <w:sz w:val="28"/>
          <w:szCs w:val="28"/>
        </w:rPr>
        <w:t>значимым</w:t>
      </w:r>
      <w:r w:rsidR="009F18BD" w:rsidRPr="00B50590">
        <w:rPr>
          <w:rFonts w:ascii="Times New Roman" w:eastAsia="Times New Roman" w:hAnsi="Times New Roman" w:cs="Times New Roman"/>
          <w:color w:val="000000"/>
          <w:sz w:val="28"/>
          <w:szCs w:val="28"/>
        </w:rPr>
        <w:t>и направления</w:t>
      </w:r>
      <w:r w:rsidRPr="00B50590">
        <w:rPr>
          <w:rFonts w:ascii="Times New Roman" w:eastAsia="Times New Roman" w:hAnsi="Times New Roman" w:cs="Times New Roman"/>
          <w:color w:val="000000"/>
          <w:sz w:val="28"/>
          <w:szCs w:val="28"/>
        </w:rPr>
        <w:t>м</w:t>
      </w:r>
      <w:r w:rsidR="009F18BD" w:rsidRPr="00B50590">
        <w:rPr>
          <w:rFonts w:ascii="Times New Roman" w:eastAsia="Times New Roman" w:hAnsi="Times New Roman" w:cs="Times New Roman"/>
          <w:color w:val="000000"/>
          <w:sz w:val="28"/>
          <w:szCs w:val="28"/>
        </w:rPr>
        <w:t>и</w:t>
      </w:r>
      <w:r w:rsidR="00AF1CDC" w:rsidRPr="00B50590">
        <w:rPr>
          <w:rFonts w:ascii="Times New Roman" w:eastAsia="Times New Roman" w:hAnsi="Times New Roman" w:cs="Times New Roman"/>
          <w:color w:val="000000"/>
          <w:sz w:val="28"/>
          <w:szCs w:val="28"/>
        </w:rPr>
        <w:t xml:space="preserve"> </w:t>
      </w:r>
      <w:r w:rsidR="009F6451" w:rsidRPr="00B50590">
        <w:rPr>
          <w:rFonts w:ascii="Times New Roman" w:eastAsia="Times New Roman" w:hAnsi="Times New Roman" w:cs="Times New Roman"/>
          <w:color w:val="000000"/>
          <w:sz w:val="28"/>
          <w:szCs w:val="28"/>
        </w:rPr>
        <w:t xml:space="preserve">региональных экономик, </w:t>
      </w:r>
      <w:r w:rsidR="009F18BD" w:rsidRPr="00B50590">
        <w:rPr>
          <w:rFonts w:ascii="Times New Roman" w:eastAsia="Times New Roman" w:hAnsi="Times New Roman" w:cs="Times New Roman"/>
          <w:color w:val="000000"/>
          <w:sz w:val="28"/>
          <w:szCs w:val="28"/>
        </w:rPr>
        <w:t>которые решают</w:t>
      </w:r>
      <w:r w:rsidR="00AF1CDC" w:rsidRPr="00B50590">
        <w:rPr>
          <w:rFonts w:ascii="Times New Roman" w:eastAsia="Times New Roman" w:hAnsi="Times New Roman" w:cs="Times New Roman"/>
          <w:color w:val="000000"/>
          <w:sz w:val="28"/>
          <w:szCs w:val="28"/>
        </w:rPr>
        <w:t xml:space="preserve"> </w:t>
      </w:r>
      <w:r w:rsidRPr="00B50590">
        <w:rPr>
          <w:rFonts w:ascii="Times New Roman" w:eastAsia="Times New Roman" w:hAnsi="Times New Roman" w:cs="Times New Roman"/>
          <w:color w:val="000000"/>
          <w:sz w:val="28"/>
          <w:szCs w:val="28"/>
        </w:rPr>
        <w:t>социальные</w:t>
      </w:r>
      <w:r w:rsidR="009F6451" w:rsidRPr="00B50590">
        <w:rPr>
          <w:rFonts w:ascii="Times New Roman" w:eastAsia="Times New Roman" w:hAnsi="Times New Roman" w:cs="Times New Roman"/>
          <w:color w:val="000000"/>
          <w:sz w:val="28"/>
          <w:szCs w:val="28"/>
        </w:rPr>
        <w:t xml:space="preserve"> проблем</w:t>
      </w:r>
      <w:r w:rsidRPr="00B50590">
        <w:rPr>
          <w:rFonts w:ascii="Times New Roman" w:eastAsia="Times New Roman" w:hAnsi="Times New Roman" w:cs="Times New Roman"/>
          <w:color w:val="000000"/>
          <w:sz w:val="28"/>
          <w:szCs w:val="28"/>
        </w:rPr>
        <w:t>ы</w:t>
      </w:r>
      <w:r w:rsidR="009F18BD" w:rsidRPr="00B50590">
        <w:rPr>
          <w:rFonts w:ascii="Times New Roman" w:eastAsia="Times New Roman" w:hAnsi="Times New Roman" w:cs="Times New Roman"/>
          <w:color w:val="000000"/>
          <w:sz w:val="28"/>
          <w:szCs w:val="28"/>
        </w:rPr>
        <w:t xml:space="preserve"> населения.</w:t>
      </w:r>
      <w:r w:rsidR="00B50590" w:rsidRPr="00B50590">
        <w:rPr>
          <w:rFonts w:ascii="Times New Roman" w:eastAsia="Times New Roman" w:hAnsi="Times New Roman" w:cs="Times New Roman"/>
          <w:color w:val="000000"/>
          <w:sz w:val="28"/>
          <w:szCs w:val="28"/>
        </w:rPr>
        <w:t>[6</w:t>
      </w:r>
      <w:r w:rsidR="00807062">
        <w:rPr>
          <w:rFonts w:ascii="Times New Roman" w:eastAsia="Times New Roman" w:hAnsi="Times New Roman" w:cs="Times New Roman"/>
          <w:color w:val="000000"/>
          <w:sz w:val="28"/>
          <w:szCs w:val="28"/>
        </w:rPr>
        <w:t>, с.231</w:t>
      </w:r>
      <w:r w:rsidR="00B50590" w:rsidRPr="00B50590">
        <w:rPr>
          <w:rFonts w:ascii="Times New Roman" w:eastAsia="Times New Roman" w:hAnsi="Times New Roman" w:cs="Times New Roman"/>
          <w:color w:val="000000"/>
          <w:sz w:val="28"/>
          <w:szCs w:val="28"/>
        </w:rPr>
        <w:t>]</w:t>
      </w:r>
    </w:p>
    <w:p w:rsidR="009F6451" w:rsidRPr="00B50590" w:rsidRDefault="00AB4A4E" w:rsidP="003874F6">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50590">
        <w:rPr>
          <w:rFonts w:ascii="Times New Roman" w:eastAsia="Times New Roman" w:hAnsi="Times New Roman" w:cs="Times New Roman"/>
          <w:color w:val="000000"/>
          <w:sz w:val="28"/>
          <w:szCs w:val="28"/>
        </w:rPr>
        <w:t xml:space="preserve">Кластерный подход в развитии экономики регионов на протяжении последних 5-10 лет практикуется и в Самарской области. Сегодня развиваются кластеры в автомобилестроении, нефтедобывающей и нефтехимической отрасли, аэрокосмической. На данный момент активно формируется новый </w:t>
      </w:r>
      <w:proofErr w:type="spellStart"/>
      <w:r w:rsidR="00017227" w:rsidRPr="00B50590">
        <w:rPr>
          <w:rFonts w:ascii="Times New Roman" w:eastAsia="Times New Roman" w:hAnsi="Times New Roman" w:cs="Times New Roman"/>
          <w:color w:val="000000"/>
          <w:sz w:val="28"/>
          <w:szCs w:val="28"/>
        </w:rPr>
        <w:lastRenderedPageBreak/>
        <w:t>инновационно</w:t>
      </w:r>
      <w:proofErr w:type="spellEnd"/>
      <w:r w:rsidRPr="00B50590">
        <w:rPr>
          <w:rFonts w:ascii="Times New Roman" w:eastAsia="Times New Roman" w:hAnsi="Times New Roman" w:cs="Times New Roman"/>
          <w:color w:val="000000"/>
          <w:sz w:val="28"/>
          <w:szCs w:val="28"/>
        </w:rPr>
        <w:t>-территориальный кластер</w:t>
      </w:r>
      <w:r w:rsidR="00017227" w:rsidRPr="00B50590">
        <w:rPr>
          <w:rFonts w:ascii="Times New Roman" w:eastAsia="Times New Roman" w:hAnsi="Times New Roman" w:cs="Times New Roman"/>
          <w:color w:val="000000"/>
          <w:sz w:val="28"/>
          <w:szCs w:val="28"/>
        </w:rPr>
        <w:t xml:space="preserve"> медицинских и фармацевтических технологий.</w:t>
      </w:r>
      <w:r w:rsidR="00B50590" w:rsidRPr="00B50590">
        <w:rPr>
          <w:rFonts w:ascii="Times New Roman" w:eastAsia="Times New Roman" w:hAnsi="Times New Roman" w:cs="Times New Roman"/>
          <w:color w:val="000000"/>
          <w:sz w:val="28"/>
          <w:szCs w:val="28"/>
        </w:rPr>
        <w:t>[7</w:t>
      </w:r>
      <w:r w:rsidR="00807062">
        <w:rPr>
          <w:rFonts w:ascii="Times New Roman" w:eastAsia="Times New Roman" w:hAnsi="Times New Roman" w:cs="Times New Roman"/>
          <w:color w:val="000000"/>
          <w:sz w:val="28"/>
          <w:szCs w:val="28"/>
        </w:rPr>
        <w:t>, с.23-29</w:t>
      </w:r>
      <w:r w:rsidR="00B50590" w:rsidRPr="00B50590">
        <w:rPr>
          <w:rFonts w:ascii="Times New Roman" w:eastAsia="Times New Roman" w:hAnsi="Times New Roman" w:cs="Times New Roman"/>
          <w:color w:val="000000"/>
          <w:sz w:val="28"/>
          <w:szCs w:val="28"/>
        </w:rPr>
        <w:t>]</w:t>
      </w:r>
      <w:r w:rsidR="00017227" w:rsidRPr="00B50590">
        <w:rPr>
          <w:rFonts w:ascii="Times New Roman" w:eastAsia="Times New Roman" w:hAnsi="Times New Roman" w:cs="Times New Roman"/>
          <w:color w:val="000000"/>
          <w:sz w:val="28"/>
          <w:szCs w:val="28"/>
        </w:rPr>
        <w:t xml:space="preserve"> Этот подход </w:t>
      </w:r>
      <w:r w:rsidR="002A2BAC" w:rsidRPr="00B50590">
        <w:rPr>
          <w:rFonts w:ascii="Times New Roman" w:eastAsia="Times New Roman" w:hAnsi="Times New Roman" w:cs="Times New Roman"/>
          <w:color w:val="000000"/>
          <w:sz w:val="28"/>
          <w:szCs w:val="28"/>
        </w:rPr>
        <w:t>на сегодняшний день</w:t>
      </w:r>
      <w:r w:rsidR="00017227" w:rsidRPr="00B50590">
        <w:rPr>
          <w:rFonts w:ascii="Times New Roman" w:eastAsia="Times New Roman" w:hAnsi="Times New Roman" w:cs="Times New Roman"/>
          <w:color w:val="000000"/>
          <w:sz w:val="28"/>
          <w:szCs w:val="28"/>
        </w:rPr>
        <w:t xml:space="preserve"> себя оправдывает, это подтверждается положительной динамикой сектора экономики, привлечением инвестиций, конкурентоспособностью импортозамещающей продукции медицинского и фармацевтического назначения</w:t>
      </w:r>
      <w:r w:rsidR="00377675" w:rsidRPr="00B50590">
        <w:rPr>
          <w:rFonts w:ascii="Times New Roman" w:eastAsia="Times New Roman" w:hAnsi="Times New Roman" w:cs="Times New Roman"/>
          <w:color w:val="000000"/>
          <w:sz w:val="28"/>
          <w:szCs w:val="28"/>
        </w:rPr>
        <w:t>.</w:t>
      </w:r>
      <w:r w:rsidR="003D184D" w:rsidRPr="00B50590">
        <w:rPr>
          <w:rFonts w:ascii="Times New Roman" w:eastAsia="Times New Roman" w:hAnsi="Times New Roman" w:cs="Times New Roman"/>
          <w:color w:val="000000"/>
          <w:sz w:val="28"/>
          <w:szCs w:val="28"/>
        </w:rPr>
        <w:t xml:space="preserve"> </w:t>
      </w:r>
      <w:r w:rsidR="00377675" w:rsidRPr="00B50590">
        <w:rPr>
          <w:rFonts w:ascii="Times New Roman" w:eastAsia="Times New Roman" w:hAnsi="Times New Roman" w:cs="Times New Roman"/>
          <w:color w:val="000000"/>
          <w:sz w:val="28"/>
          <w:szCs w:val="28"/>
        </w:rPr>
        <w:t xml:space="preserve">Вследствие </w:t>
      </w:r>
      <w:r w:rsidR="00390435" w:rsidRPr="00B50590">
        <w:rPr>
          <w:rFonts w:ascii="Times New Roman" w:eastAsia="Times New Roman" w:hAnsi="Times New Roman" w:cs="Times New Roman"/>
          <w:color w:val="000000"/>
          <w:sz w:val="28"/>
          <w:szCs w:val="28"/>
        </w:rPr>
        <w:t>этого</w:t>
      </w:r>
      <w:r w:rsidR="009F6451" w:rsidRPr="00B50590">
        <w:rPr>
          <w:rFonts w:ascii="Times New Roman" w:eastAsia="Times New Roman" w:hAnsi="Times New Roman" w:cs="Times New Roman"/>
          <w:color w:val="000000"/>
          <w:sz w:val="28"/>
          <w:szCs w:val="28"/>
        </w:rPr>
        <w:t xml:space="preserve"> модернизация и развитие </w:t>
      </w:r>
      <w:r w:rsidR="00017227" w:rsidRPr="00B50590">
        <w:rPr>
          <w:rFonts w:ascii="Times New Roman" w:eastAsia="Times New Roman" w:hAnsi="Times New Roman" w:cs="Times New Roman"/>
          <w:color w:val="000000"/>
          <w:sz w:val="28"/>
          <w:szCs w:val="28"/>
        </w:rPr>
        <w:t>цифровой медицины</w:t>
      </w:r>
      <w:r w:rsidR="009F6451" w:rsidRPr="00B50590">
        <w:rPr>
          <w:rFonts w:ascii="Times New Roman" w:eastAsia="Times New Roman" w:hAnsi="Times New Roman" w:cs="Times New Roman"/>
          <w:color w:val="000000"/>
          <w:sz w:val="28"/>
          <w:szCs w:val="28"/>
        </w:rPr>
        <w:t xml:space="preserve"> </w:t>
      </w:r>
      <w:r w:rsidR="00377675" w:rsidRPr="00B50590">
        <w:rPr>
          <w:rFonts w:ascii="Times New Roman" w:eastAsia="Times New Roman" w:hAnsi="Times New Roman" w:cs="Times New Roman"/>
          <w:color w:val="000000"/>
          <w:sz w:val="28"/>
          <w:szCs w:val="28"/>
        </w:rPr>
        <w:t>стала</w:t>
      </w:r>
      <w:r w:rsidR="00AF1CDC" w:rsidRPr="00B50590">
        <w:rPr>
          <w:rFonts w:ascii="Times New Roman" w:eastAsia="Times New Roman" w:hAnsi="Times New Roman" w:cs="Times New Roman"/>
          <w:color w:val="000000"/>
          <w:sz w:val="28"/>
          <w:szCs w:val="28"/>
        </w:rPr>
        <w:t xml:space="preserve"> </w:t>
      </w:r>
      <w:r w:rsidR="009F6451" w:rsidRPr="00B50590">
        <w:rPr>
          <w:rFonts w:ascii="Times New Roman" w:eastAsia="Times New Roman" w:hAnsi="Times New Roman" w:cs="Times New Roman"/>
          <w:color w:val="000000"/>
          <w:sz w:val="28"/>
          <w:szCs w:val="28"/>
        </w:rPr>
        <w:t xml:space="preserve">важным стратегическим направлением </w:t>
      </w:r>
      <w:r w:rsidR="00377675" w:rsidRPr="00B50590">
        <w:rPr>
          <w:rFonts w:ascii="Times New Roman" w:eastAsia="Times New Roman" w:hAnsi="Times New Roman" w:cs="Times New Roman"/>
          <w:color w:val="000000"/>
          <w:sz w:val="28"/>
          <w:szCs w:val="28"/>
        </w:rPr>
        <w:t xml:space="preserve">как региональной, так и </w:t>
      </w:r>
      <w:r w:rsidR="009F6451" w:rsidRPr="00B50590">
        <w:rPr>
          <w:rFonts w:ascii="Times New Roman" w:eastAsia="Times New Roman" w:hAnsi="Times New Roman" w:cs="Times New Roman"/>
          <w:color w:val="000000"/>
          <w:sz w:val="28"/>
          <w:szCs w:val="28"/>
        </w:rPr>
        <w:t>государственной политики</w:t>
      </w:r>
      <w:r w:rsidR="00377675" w:rsidRPr="00B50590">
        <w:rPr>
          <w:rFonts w:ascii="Times New Roman" w:eastAsia="Times New Roman" w:hAnsi="Times New Roman" w:cs="Times New Roman"/>
          <w:color w:val="000000"/>
          <w:sz w:val="28"/>
          <w:szCs w:val="28"/>
        </w:rPr>
        <w:t xml:space="preserve"> в целом</w:t>
      </w:r>
      <w:r w:rsidR="002A2BAC" w:rsidRPr="00B50590">
        <w:rPr>
          <w:rFonts w:ascii="Times New Roman" w:eastAsia="Times New Roman" w:hAnsi="Times New Roman" w:cs="Times New Roman"/>
          <w:color w:val="000000"/>
          <w:sz w:val="28"/>
          <w:szCs w:val="28"/>
        </w:rPr>
        <w:t>.</w:t>
      </w:r>
      <w:r w:rsidR="00B50590" w:rsidRPr="00B50590">
        <w:rPr>
          <w:rFonts w:ascii="Times New Roman" w:eastAsia="Times New Roman" w:hAnsi="Times New Roman" w:cs="Times New Roman"/>
          <w:color w:val="000000"/>
          <w:sz w:val="28"/>
          <w:szCs w:val="28"/>
        </w:rPr>
        <w:t>[8</w:t>
      </w:r>
      <w:r w:rsidR="00807062">
        <w:rPr>
          <w:rFonts w:ascii="Times New Roman" w:eastAsia="Times New Roman" w:hAnsi="Times New Roman" w:cs="Times New Roman"/>
          <w:color w:val="000000"/>
          <w:sz w:val="28"/>
          <w:szCs w:val="28"/>
        </w:rPr>
        <w:t>, с.212</w:t>
      </w:r>
      <w:r w:rsidR="00B50590" w:rsidRPr="00B50590">
        <w:rPr>
          <w:rFonts w:ascii="Times New Roman" w:eastAsia="Times New Roman" w:hAnsi="Times New Roman" w:cs="Times New Roman"/>
          <w:color w:val="000000"/>
          <w:sz w:val="28"/>
          <w:szCs w:val="28"/>
        </w:rPr>
        <w:t>]</w:t>
      </w:r>
    </w:p>
    <w:p w:rsidR="00F77BE3" w:rsidRPr="00B50590" w:rsidRDefault="00390435" w:rsidP="003874F6">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50590">
        <w:rPr>
          <w:rFonts w:ascii="Times New Roman" w:eastAsia="Times New Roman" w:hAnsi="Times New Roman" w:cs="Times New Roman"/>
          <w:color w:val="000000"/>
          <w:sz w:val="28"/>
          <w:szCs w:val="28"/>
        </w:rPr>
        <w:t>Данное направление кластера</w:t>
      </w:r>
      <w:r w:rsidR="004B0967" w:rsidRPr="00B50590">
        <w:rPr>
          <w:rFonts w:ascii="Times New Roman" w:eastAsia="Times New Roman" w:hAnsi="Times New Roman" w:cs="Times New Roman"/>
          <w:color w:val="000000"/>
          <w:sz w:val="28"/>
          <w:szCs w:val="28"/>
        </w:rPr>
        <w:t xml:space="preserve"> в Самарской области</w:t>
      </w:r>
      <w:r w:rsidR="00F77BE3" w:rsidRPr="00B50590">
        <w:rPr>
          <w:rFonts w:ascii="Times New Roman" w:eastAsia="Times New Roman" w:hAnsi="Times New Roman" w:cs="Times New Roman"/>
          <w:color w:val="000000"/>
          <w:sz w:val="28"/>
          <w:szCs w:val="28"/>
        </w:rPr>
        <w:t xml:space="preserve"> основан</w:t>
      </w:r>
      <w:r w:rsidRPr="00B50590">
        <w:rPr>
          <w:rFonts w:ascii="Times New Roman" w:eastAsia="Times New Roman" w:hAnsi="Times New Roman" w:cs="Times New Roman"/>
          <w:color w:val="000000"/>
          <w:sz w:val="28"/>
          <w:szCs w:val="28"/>
        </w:rPr>
        <w:t>о</w:t>
      </w:r>
      <w:r w:rsidR="00F77BE3" w:rsidRPr="00B50590">
        <w:rPr>
          <w:rFonts w:ascii="Times New Roman" w:eastAsia="Times New Roman" w:hAnsi="Times New Roman" w:cs="Times New Roman"/>
          <w:color w:val="000000"/>
          <w:sz w:val="28"/>
          <w:szCs w:val="28"/>
        </w:rPr>
        <w:t xml:space="preserve"> на четырех приоритетных </w:t>
      </w:r>
      <w:r w:rsidRPr="00B50590">
        <w:rPr>
          <w:rFonts w:ascii="Times New Roman" w:eastAsia="Times New Roman" w:hAnsi="Times New Roman" w:cs="Times New Roman"/>
          <w:color w:val="000000"/>
          <w:sz w:val="28"/>
          <w:szCs w:val="28"/>
        </w:rPr>
        <w:t>комплексах: медицинская промышленность, фармацевтическая промышленность, электроника, инновационная</w:t>
      </w:r>
      <w:r w:rsidR="00F77BE3" w:rsidRPr="00B50590">
        <w:rPr>
          <w:rFonts w:ascii="Times New Roman" w:eastAsia="Times New Roman" w:hAnsi="Times New Roman" w:cs="Times New Roman"/>
          <w:color w:val="000000"/>
          <w:sz w:val="28"/>
          <w:szCs w:val="28"/>
        </w:rPr>
        <w:t xml:space="preserve"> технология.</w:t>
      </w:r>
    </w:p>
    <w:p w:rsidR="00926E9D" w:rsidRPr="00B50590" w:rsidRDefault="00926E9D" w:rsidP="003874F6">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50590">
        <w:rPr>
          <w:rFonts w:ascii="Times New Roman" w:eastAsia="Times New Roman" w:hAnsi="Times New Roman" w:cs="Times New Roman"/>
          <w:color w:val="000000"/>
          <w:sz w:val="28"/>
          <w:szCs w:val="28"/>
        </w:rPr>
        <w:t>Основу кластера составляют такие предприятия как</w:t>
      </w:r>
      <w:r w:rsidR="00390435" w:rsidRPr="00B50590">
        <w:rPr>
          <w:rFonts w:ascii="Times New Roman" w:eastAsia="Times New Roman" w:hAnsi="Times New Roman" w:cs="Times New Roman"/>
          <w:color w:val="000000"/>
          <w:sz w:val="28"/>
          <w:szCs w:val="28"/>
        </w:rPr>
        <w:t>:</w:t>
      </w:r>
      <w:r w:rsidRPr="00B50590">
        <w:rPr>
          <w:rFonts w:ascii="Times New Roman" w:eastAsia="Times New Roman" w:hAnsi="Times New Roman" w:cs="Times New Roman"/>
          <w:color w:val="000000"/>
          <w:sz w:val="28"/>
          <w:szCs w:val="28"/>
        </w:rPr>
        <w:t xml:space="preserve"> ООО «ОЗОН», ООО НПО «Лидер», ОАО «РКЦ</w:t>
      </w:r>
      <w:r w:rsidR="00AC7145" w:rsidRPr="00B50590">
        <w:rPr>
          <w:rFonts w:ascii="Times New Roman" w:eastAsia="Times New Roman" w:hAnsi="Times New Roman" w:cs="Times New Roman"/>
          <w:color w:val="000000"/>
          <w:sz w:val="28"/>
          <w:szCs w:val="28"/>
        </w:rPr>
        <w:t xml:space="preserve"> Прогресс», ОАО «Самарский электромеханический завод» и другие предприятия.</w:t>
      </w:r>
    </w:p>
    <w:p w:rsidR="00F77BE3" w:rsidRPr="00B50590" w:rsidRDefault="00F77BE3" w:rsidP="003874F6">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50590">
        <w:rPr>
          <w:rFonts w:ascii="Times New Roman" w:eastAsia="Times New Roman" w:hAnsi="Times New Roman" w:cs="Times New Roman"/>
          <w:color w:val="000000"/>
          <w:sz w:val="28"/>
          <w:szCs w:val="28"/>
        </w:rPr>
        <w:t xml:space="preserve">Организациями-участниками реализуются первостепенные задачи государства по обеспечению безопасности страны в обеспечении медицинскими продуктами и </w:t>
      </w:r>
      <w:r w:rsidR="00E108AC" w:rsidRPr="00B50590">
        <w:rPr>
          <w:rFonts w:ascii="Times New Roman" w:eastAsia="Times New Roman" w:hAnsi="Times New Roman" w:cs="Times New Roman"/>
          <w:color w:val="000000"/>
          <w:sz w:val="28"/>
          <w:szCs w:val="28"/>
        </w:rPr>
        <w:t>оборудованием</w:t>
      </w:r>
      <w:r w:rsidRPr="00B50590">
        <w:rPr>
          <w:rFonts w:ascii="Times New Roman" w:eastAsia="Times New Roman" w:hAnsi="Times New Roman" w:cs="Times New Roman"/>
          <w:color w:val="000000"/>
          <w:sz w:val="28"/>
          <w:szCs w:val="28"/>
        </w:rPr>
        <w:t xml:space="preserve">, подготовке </w:t>
      </w:r>
      <w:r w:rsidR="00E108AC" w:rsidRPr="00B50590">
        <w:rPr>
          <w:rFonts w:ascii="Times New Roman" w:eastAsia="Times New Roman" w:hAnsi="Times New Roman" w:cs="Times New Roman"/>
          <w:color w:val="000000"/>
          <w:sz w:val="28"/>
          <w:szCs w:val="28"/>
        </w:rPr>
        <w:t>высококвалифицированных</w:t>
      </w:r>
      <w:r w:rsidRPr="00B50590">
        <w:rPr>
          <w:rFonts w:ascii="Times New Roman" w:eastAsia="Times New Roman" w:hAnsi="Times New Roman" w:cs="Times New Roman"/>
          <w:color w:val="000000"/>
          <w:sz w:val="28"/>
          <w:szCs w:val="28"/>
        </w:rPr>
        <w:t xml:space="preserve"> специалистов, </w:t>
      </w:r>
      <w:r w:rsidR="00E108AC" w:rsidRPr="00B50590">
        <w:rPr>
          <w:rFonts w:ascii="Times New Roman" w:eastAsia="Times New Roman" w:hAnsi="Times New Roman" w:cs="Times New Roman"/>
          <w:color w:val="000000"/>
          <w:sz w:val="28"/>
          <w:szCs w:val="28"/>
        </w:rPr>
        <w:t>трансфера</w:t>
      </w:r>
      <w:r w:rsidRPr="00B50590">
        <w:rPr>
          <w:rFonts w:ascii="Times New Roman" w:eastAsia="Times New Roman" w:hAnsi="Times New Roman" w:cs="Times New Roman"/>
          <w:color w:val="000000"/>
          <w:sz w:val="28"/>
          <w:szCs w:val="28"/>
        </w:rPr>
        <w:t xml:space="preserve"> технологий в высокотехнологичные сектора экономики.</w:t>
      </w:r>
    </w:p>
    <w:p w:rsidR="00F77BE3" w:rsidRPr="00B50590" w:rsidRDefault="00F77BE3" w:rsidP="003874F6">
      <w:pPr>
        <w:spacing w:after="0" w:line="360" w:lineRule="auto"/>
        <w:ind w:firstLine="567"/>
        <w:jc w:val="both"/>
        <w:rPr>
          <w:rFonts w:ascii="Times New Roman" w:eastAsia="Times New Roman" w:hAnsi="Times New Roman" w:cs="Times New Roman"/>
          <w:color w:val="000000"/>
          <w:sz w:val="28"/>
          <w:szCs w:val="28"/>
        </w:rPr>
      </w:pPr>
      <w:r w:rsidRPr="00B50590">
        <w:rPr>
          <w:rFonts w:ascii="Times New Roman" w:eastAsia="Times New Roman" w:hAnsi="Times New Roman" w:cs="Times New Roman"/>
          <w:color w:val="000000"/>
          <w:sz w:val="28"/>
          <w:szCs w:val="28"/>
        </w:rPr>
        <w:t xml:space="preserve">Базовой организацией </w:t>
      </w:r>
      <w:proofErr w:type="spellStart"/>
      <w:r w:rsidRPr="00B50590">
        <w:rPr>
          <w:rFonts w:ascii="Times New Roman" w:eastAsia="Times New Roman" w:hAnsi="Times New Roman" w:cs="Times New Roman"/>
          <w:color w:val="000000"/>
          <w:sz w:val="28"/>
          <w:szCs w:val="28"/>
        </w:rPr>
        <w:t>инновационно</w:t>
      </w:r>
      <w:proofErr w:type="spellEnd"/>
      <w:r w:rsidRPr="00B50590">
        <w:rPr>
          <w:rFonts w:ascii="Times New Roman" w:eastAsia="Times New Roman" w:hAnsi="Times New Roman" w:cs="Times New Roman"/>
          <w:color w:val="000000"/>
          <w:sz w:val="28"/>
          <w:szCs w:val="28"/>
        </w:rPr>
        <w:t xml:space="preserve">-территориального кластера в сфере медицинских и фармацевтических технологий является один из </w:t>
      </w:r>
      <w:r w:rsidR="004B0967" w:rsidRPr="00B50590">
        <w:rPr>
          <w:rFonts w:ascii="Times New Roman" w:eastAsia="Times New Roman" w:hAnsi="Times New Roman" w:cs="Times New Roman"/>
          <w:color w:val="000000"/>
          <w:sz w:val="28"/>
          <w:szCs w:val="28"/>
        </w:rPr>
        <w:t>ведущих</w:t>
      </w:r>
      <w:r w:rsidRPr="00B50590">
        <w:rPr>
          <w:rFonts w:ascii="Times New Roman" w:eastAsia="Times New Roman" w:hAnsi="Times New Roman" w:cs="Times New Roman"/>
          <w:color w:val="000000"/>
          <w:sz w:val="28"/>
          <w:szCs w:val="28"/>
        </w:rPr>
        <w:t xml:space="preserve"> медицинских вузов страны – Самарский </w:t>
      </w:r>
      <w:r w:rsidR="004B0967" w:rsidRPr="00B50590">
        <w:rPr>
          <w:rFonts w:ascii="Times New Roman" w:eastAsia="Times New Roman" w:hAnsi="Times New Roman" w:cs="Times New Roman"/>
          <w:color w:val="000000"/>
          <w:sz w:val="28"/>
          <w:szCs w:val="28"/>
        </w:rPr>
        <w:t>г</w:t>
      </w:r>
      <w:r w:rsidRPr="00B50590">
        <w:rPr>
          <w:rFonts w:ascii="Times New Roman" w:eastAsia="Times New Roman" w:hAnsi="Times New Roman" w:cs="Times New Roman"/>
          <w:color w:val="000000"/>
          <w:sz w:val="28"/>
          <w:szCs w:val="28"/>
        </w:rPr>
        <w:t xml:space="preserve">осударственный </w:t>
      </w:r>
      <w:r w:rsidR="004B0967" w:rsidRPr="00B50590">
        <w:rPr>
          <w:rFonts w:ascii="Times New Roman" w:eastAsia="Times New Roman" w:hAnsi="Times New Roman" w:cs="Times New Roman"/>
          <w:color w:val="000000"/>
          <w:sz w:val="28"/>
          <w:szCs w:val="28"/>
        </w:rPr>
        <w:t>м</w:t>
      </w:r>
      <w:r w:rsidRPr="00B50590">
        <w:rPr>
          <w:rFonts w:ascii="Times New Roman" w:eastAsia="Times New Roman" w:hAnsi="Times New Roman" w:cs="Times New Roman"/>
          <w:color w:val="000000"/>
          <w:sz w:val="28"/>
          <w:szCs w:val="28"/>
        </w:rPr>
        <w:t xml:space="preserve">едицинский </w:t>
      </w:r>
      <w:r w:rsidR="004B0967" w:rsidRPr="00B50590">
        <w:rPr>
          <w:rFonts w:ascii="Times New Roman" w:eastAsia="Times New Roman" w:hAnsi="Times New Roman" w:cs="Times New Roman"/>
          <w:color w:val="000000"/>
          <w:sz w:val="28"/>
          <w:szCs w:val="28"/>
        </w:rPr>
        <w:t>у</w:t>
      </w:r>
      <w:r w:rsidRPr="00B50590">
        <w:rPr>
          <w:rFonts w:ascii="Times New Roman" w:eastAsia="Times New Roman" w:hAnsi="Times New Roman" w:cs="Times New Roman"/>
          <w:color w:val="000000"/>
          <w:sz w:val="28"/>
          <w:szCs w:val="28"/>
        </w:rPr>
        <w:t>ниверситет (</w:t>
      </w:r>
      <w:proofErr w:type="spellStart"/>
      <w:r w:rsidRPr="00B50590">
        <w:rPr>
          <w:rFonts w:ascii="Times New Roman" w:eastAsia="Times New Roman" w:hAnsi="Times New Roman" w:cs="Times New Roman"/>
          <w:color w:val="000000"/>
          <w:sz w:val="28"/>
          <w:szCs w:val="28"/>
        </w:rPr>
        <w:t>СамГМУ</w:t>
      </w:r>
      <w:proofErr w:type="spellEnd"/>
      <w:r w:rsidRPr="00B50590">
        <w:rPr>
          <w:rFonts w:ascii="Times New Roman" w:eastAsia="Times New Roman" w:hAnsi="Times New Roman" w:cs="Times New Roman"/>
          <w:color w:val="000000"/>
          <w:sz w:val="28"/>
          <w:szCs w:val="28"/>
        </w:rPr>
        <w:t>).</w:t>
      </w:r>
      <w:r w:rsidR="00E108AC" w:rsidRPr="00B50590">
        <w:rPr>
          <w:rFonts w:ascii="Times New Roman" w:eastAsia="Times New Roman" w:hAnsi="Times New Roman" w:cs="Times New Roman"/>
          <w:color w:val="000000"/>
          <w:sz w:val="28"/>
          <w:szCs w:val="28"/>
        </w:rPr>
        <w:t xml:space="preserve"> </w:t>
      </w:r>
      <w:r w:rsidR="00EB3564" w:rsidRPr="00B50590">
        <w:rPr>
          <w:rFonts w:ascii="Times New Roman" w:eastAsia="Times New Roman" w:hAnsi="Times New Roman" w:cs="Times New Roman"/>
          <w:color w:val="000000"/>
          <w:sz w:val="28"/>
          <w:szCs w:val="28"/>
        </w:rPr>
        <w:t>Д</w:t>
      </w:r>
      <w:r w:rsidR="00E108AC" w:rsidRPr="00B50590">
        <w:rPr>
          <w:rFonts w:ascii="Times New Roman" w:eastAsia="Times New Roman" w:hAnsi="Times New Roman" w:cs="Times New Roman"/>
          <w:color w:val="000000"/>
          <w:sz w:val="28"/>
          <w:szCs w:val="28"/>
        </w:rPr>
        <w:t>ля выполнения стратегических проектов и внедрения результатов в реальный сектор э</w:t>
      </w:r>
      <w:r w:rsidR="00390435" w:rsidRPr="00B50590">
        <w:rPr>
          <w:rFonts w:ascii="Times New Roman" w:eastAsia="Times New Roman" w:hAnsi="Times New Roman" w:cs="Times New Roman"/>
          <w:color w:val="000000"/>
          <w:sz w:val="28"/>
          <w:szCs w:val="28"/>
        </w:rPr>
        <w:t>кономики</w:t>
      </w:r>
      <w:r w:rsidR="00EB3564" w:rsidRPr="00B50590">
        <w:rPr>
          <w:rFonts w:ascii="Times New Roman" w:eastAsia="Times New Roman" w:hAnsi="Times New Roman" w:cs="Times New Roman"/>
          <w:color w:val="000000"/>
          <w:sz w:val="28"/>
          <w:szCs w:val="28"/>
        </w:rPr>
        <w:t xml:space="preserve"> з</w:t>
      </w:r>
      <w:r w:rsidR="00390435" w:rsidRPr="00B50590">
        <w:rPr>
          <w:rFonts w:ascii="Times New Roman" w:eastAsia="Times New Roman" w:hAnsi="Times New Roman" w:cs="Times New Roman"/>
          <w:color w:val="000000"/>
          <w:sz w:val="28"/>
          <w:szCs w:val="28"/>
        </w:rPr>
        <w:t xml:space="preserve">а последние годы </w:t>
      </w:r>
      <w:proofErr w:type="spellStart"/>
      <w:r w:rsidR="00390435" w:rsidRPr="00B50590">
        <w:rPr>
          <w:rFonts w:ascii="Times New Roman" w:eastAsia="Times New Roman" w:hAnsi="Times New Roman" w:cs="Times New Roman"/>
          <w:color w:val="000000"/>
          <w:sz w:val="28"/>
          <w:szCs w:val="28"/>
        </w:rPr>
        <w:t>Сам</w:t>
      </w:r>
      <w:r w:rsidR="00E108AC" w:rsidRPr="00B50590">
        <w:rPr>
          <w:rFonts w:ascii="Times New Roman" w:eastAsia="Times New Roman" w:hAnsi="Times New Roman" w:cs="Times New Roman"/>
          <w:color w:val="000000"/>
          <w:sz w:val="28"/>
          <w:szCs w:val="28"/>
        </w:rPr>
        <w:t>ГМУ</w:t>
      </w:r>
      <w:proofErr w:type="spellEnd"/>
      <w:r w:rsidR="00E108AC" w:rsidRPr="00B50590">
        <w:rPr>
          <w:rFonts w:ascii="Times New Roman" w:eastAsia="Times New Roman" w:hAnsi="Times New Roman" w:cs="Times New Roman"/>
          <w:color w:val="000000"/>
          <w:sz w:val="28"/>
          <w:szCs w:val="28"/>
        </w:rPr>
        <w:t xml:space="preserve"> получил государственную поддержку по ряду проектов с объемом финансирования 175,2 млн. руб.</w:t>
      </w:r>
    </w:p>
    <w:p w:rsidR="00EB3564" w:rsidRPr="00B50590" w:rsidRDefault="00EB3564" w:rsidP="003874F6">
      <w:pPr>
        <w:spacing w:after="0" w:line="360" w:lineRule="auto"/>
        <w:ind w:firstLine="567"/>
        <w:jc w:val="both"/>
        <w:rPr>
          <w:rFonts w:ascii="Times New Roman" w:hAnsi="Times New Roman" w:cs="Times New Roman"/>
          <w:sz w:val="28"/>
          <w:szCs w:val="28"/>
        </w:rPr>
      </w:pPr>
      <w:r w:rsidRPr="00B50590">
        <w:rPr>
          <w:rFonts w:ascii="Times New Roman" w:eastAsia="Times New Roman" w:hAnsi="Times New Roman" w:cs="Times New Roman"/>
          <w:color w:val="000000"/>
          <w:sz w:val="28"/>
          <w:szCs w:val="28"/>
        </w:rPr>
        <w:t xml:space="preserve">Привлечение финансирования к выполнению разработок </w:t>
      </w:r>
      <w:r w:rsidRPr="00B50590">
        <w:rPr>
          <w:rFonts w:ascii="Times New Roman" w:eastAsia="Times New Roman" w:hAnsi="Times New Roman" w:cs="Times New Roman"/>
          <w:color w:val="000000"/>
          <w:sz w:val="28"/>
          <w:szCs w:val="28"/>
          <w:lang w:val="en-US"/>
        </w:rPr>
        <w:t>IT</w:t>
      </w:r>
      <w:r w:rsidRPr="00B50590">
        <w:rPr>
          <w:rFonts w:ascii="Times New Roman" w:eastAsia="Times New Roman" w:hAnsi="Times New Roman" w:cs="Times New Roman"/>
          <w:color w:val="000000"/>
          <w:sz w:val="28"/>
          <w:szCs w:val="28"/>
        </w:rPr>
        <w:t>-медицины позволило реализовать целый ряд инновационных проектов. Так, п</w:t>
      </w:r>
      <w:r w:rsidRPr="00B50590">
        <w:rPr>
          <w:rFonts w:ascii="Times New Roman" w:hAnsi="Times New Roman" w:cs="Times New Roman"/>
          <w:sz w:val="28"/>
          <w:szCs w:val="28"/>
        </w:rPr>
        <w:t xml:space="preserve">ри поддержке Института инновационного развития (ИИР) совместно с ООО </w:t>
      </w:r>
      <w:r w:rsidRPr="00B50590">
        <w:rPr>
          <w:rFonts w:ascii="Times New Roman" w:hAnsi="Times New Roman" w:cs="Times New Roman"/>
          <w:sz w:val="28"/>
          <w:szCs w:val="28"/>
        </w:rPr>
        <w:lastRenderedPageBreak/>
        <w:t>«</w:t>
      </w:r>
      <w:proofErr w:type="spellStart"/>
      <w:r w:rsidRPr="00B50590">
        <w:rPr>
          <w:rFonts w:ascii="Times New Roman" w:hAnsi="Times New Roman" w:cs="Times New Roman"/>
          <w:sz w:val="28"/>
          <w:szCs w:val="28"/>
        </w:rPr>
        <w:t>Маджента</w:t>
      </w:r>
      <w:proofErr w:type="spellEnd"/>
      <w:r w:rsidRPr="00B50590">
        <w:rPr>
          <w:rFonts w:ascii="Times New Roman" w:hAnsi="Times New Roman" w:cs="Times New Roman"/>
          <w:sz w:val="28"/>
          <w:szCs w:val="28"/>
        </w:rPr>
        <w:t xml:space="preserve"> </w:t>
      </w:r>
      <w:proofErr w:type="spellStart"/>
      <w:r w:rsidRPr="00B50590">
        <w:rPr>
          <w:rFonts w:ascii="Times New Roman" w:hAnsi="Times New Roman" w:cs="Times New Roman"/>
          <w:sz w:val="28"/>
          <w:szCs w:val="28"/>
        </w:rPr>
        <w:t>Девелопмент</w:t>
      </w:r>
      <w:proofErr w:type="spellEnd"/>
      <w:r w:rsidRPr="00B50590">
        <w:rPr>
          <w:rFonts w:ascii="Times New Roman" w:hAnsi="Times New Roman" w:cs="Times New Roman"/>
          <w:sz w:val="28"/>
          <w:szCs w:val="28"/>
        </w:rPr>
        <w:t>» и ЗАО «</w:t>
      </w:r>
      <w:proofErr w:type="spellStart"/>
      <w:r w:rsidRPr="00B50590">
        <w:rPr>
          <w:rFonts w:ascii="Times New Roman" w:hAnsi="Times New Roman" w:cs="Times New Roman"/>
          <w:sz w:val="28"/>
          <w:szCs w:val="28"/>
        </w:rPr>
        <w:t>Вебзавод</w:t>
      </w:r>
      <w:proofErr w:type="spellEnd"/>
      <w:r w:rsidRPr="00B50590">
        <w:rPr>
          <w:rFonts w:ascii="Times New Roman" w:hAnsi="Times New Roman" w:cs="Times New Roman"/>
          <w:sz w:val="28"/>
          <w:szCs w:val="28"/>
        </w:rPr>
        <w:t xml:space="preserve">» </w:t>
      </w:r>
      <w:proofErr w:type="gramStart"/>
      <w:r w:rsidRPr="00B50590">
        <w:rPr>
          <w:rFonts w:ascii="Times New Roman" w:hAnsi="Times New Roman" w:cs="Times New Roman"/>
          <w:sz w:val="28"/>
          <w:szCs w:val="28"/>
        </w:rPr>
        <w:t>был разработан ряд проектов цифровой медицины к ним относятся</w:t>
      </w:r>
      <w:proofErr w:type="gramEnd"/>
      <w:r w:rsidRPr="00B50590">
        <w:rPr>
          <w:rFonts w:ascii="Times New Roman" w:hAnsi="Times New Roman" w:cs="Times New Roman"/>
          <w:sz w:val="28"/>
          <w:szCs w:val="28"/>
        </w:rPr>
        <w:t>:</w:t>
      </w:r>
    </w:p>
    <w:p w:rsidR="00EB3564" w:rsidRPr="00B50590" w:rsidRDefault="00EB3564"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 Очки «</w:t>
      </w:r>
      <w:r w:rsidRPr="00B50590">
        <w:rPr>
          <w:rFonts w:ascii="Times New Roman" w:hAnsi="Times New Roman" w:cs="Times New Roman"/>
          <w:sz w:val="28"/>
          <w:szCs w:val="28"/>
          <w:lang w:val="en-US"/>
        </w:rPr>
        <w:t>BLUE</w:t>
      </w:r>
      <w:r w:rsidRPr="00B50590">
        <w:rPr>
          <w:rFonts w:ascii="Times New Roman" w:hAnsi="Times New Roman" w:cs="Times New Roman"/>
          <w:sz w:val="28"/>
          <w:szCs w:val="28"/>
        </w:rPr>
        <w:t xml:space="preserve"> </w:t>
      </w:r>
      <w:r w:rsidRPr="00B50590">
        <w:rPr>
          <w:rFonts w:ascii="Times New Roman" w:hAnsi="Times New Roman" w:cs="Times New Roman"/>
          <w:sz w:val="28"/>
          <w:szCs w:val="28"/>
          <w:lang w:val="en-US"/>
        </w:rPr>
        <w:t>SKY</w:t>
      </w:r>
      <w:r w:rsidRPr="00B50590">
        <w:rPr>
          <w:rFonts w:ascii="Times New Roman" w:hAnsi="Times New Roman" w:cs="Times New Roman"/>
          <w:sz w:val="28"/>
          <w:szCs w:val="28"/>
        </w:rPr>
        <w:t xml:space="preserve"> </w:t>
      </w:r>
      <w:r w:rsidRPr="00B50590">
        <w:rPr>
          <w:rFonts w:ascii="Times New Roman" w:hAnsi="Times New Roman" w:cs="Times New Roman"/>
          <w:sz w:val="28"/>
          <w:szCs w:val="28"/>
          <w:lang w:val="en-US"/>
        </w:rPr>
        <w:t>pro</w:t>
      </w:r>
      <w:r w:rsidRPr="00B50590">
        <w:rPr>
          <w:rFonts w:ascii="Times New Roman" w:hAnsi="Times New Roman" w:cs="Times New Roman"/>
          <w:sz w:val="28"/>
          <w:szCs w:val="28"/>
        </w:rPr>
        <w:t>» для стимуляции циркадианных ритмов. Это электронное устройство в виде оправы для очков, излучающее голубой спектр видимого света.</w:t>
      </w:r>
    </w:p>
    <w:p w:rsidR="00EB3564" w:rsidRPr="00B50590" w:rsidRDefault="00EB3564"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 xml:space="preserve">- Система «Сигнал-К» для оптического контроля </w:t>
      </w:r>
      <w:proofErr w:type="gramStart"/>
      <w:r w:rsidRPr="00B50590">
        <w:rPr>
          <w:rFonts w:ascii="Times New Roman" w:hAnsi="Times New Roman" w:cs="Times New Roman"/>
          <w:sz w:val="28"/>
          <w:szCs w:val="28"/>
        </w:rPr>
        <w:t>внутривенной</w:t>
      </w:r>
      <w:proofErr w:type="gramEnd"/>
      <w:r w:rsidRPr="00B50590">
        <w:rPr>
          <w:rFonts w:ascii="Times New Roman" w:hAnsi="Times New Roman" w:cs="Times New Roman"/>
          <w:sz w:val="28"/>
          <w:szCs w:val="28"/>
        </w:rPr>
        <w:t xml:space="preserve"> </w:t>
      </w:r>
      <w:proofErr w:type="spellStart"/>
      <w:r w:rsidRPr="00B50590">
        <w:rPr>
          <w:rFonts w:ascii="Times New Roman" w:hAnsi="Times New Roman" w:cs="Times New Roman"/>
          <w:sz w:val="28"/>
          <w:szCs w:val="28"/>
        </w:rPr>
        <w:t>инфузии</w:t>
      </w:r>
      <w:proofErr w:type="spellEnd"/>
      <w:r w:rsidRPr="00B50590">
        <w:rPr>
          <w:rFonts w:ascii="Times New Roman" w:hAnsi="Times New Roman" w:cs="Times New Roman"/>
          <w:sz w:val="28"/>
          <w:szCs w:val="28"/>
        </w:rPr>
        <w:t xml:space="preserve">. Это автономная система, позволяющая передавать информацию о подсчете капель, скорости </w:t>
      </w:r>
      <w:proofErr w:type="spellStart"/>
      <w:r w:rsidRPr="00B50590">
        <w:rPr>
          <w:rFonts w:ascii="Times New Roman" w:hAnsi="Times New Roman" w:cs="Times New Roman"/>
          <w:sz w:val="28"/>
          <w:szCs w:val="28"/>
        </w:rPr>
        <w:t>инфузии</w:t>
      </w:r>
      <w:proofErr w:type="spellEnd"/>
      <w:r w:rsidRPr="00B50590">
        <w:rPr>
          <w:rFonts w:ascii="Times New Roman" w:hAnsi="Times New Roman" w:cs="Times New Roman"/>
          <w:sz w:val="28"/>
          <w:szCs w:val="28"/>
        </w:rPr>
        <w:t xml:space="preserve"> и окончании времени процедуры на телефон медицинской сестры.</w:t>
      </w:r>
    </w:p>
    <w:p w:rsidR="00EB3564" w:rsidRPr="00B50590" w:rsidRDefault="00EB3564" w:rsidP="003874F6">
      <w:pPr>
        <w:spacing w:after="0" w:line="360" w:lineRule="auto"/>
        <w:ind w:firstLine="567"/>
        <w:jc w:val="both"/>
        <w:rPr>
          <w:rFonts w:ascii="Times New Roman" w:eastAsia="Times New Roman" w:hAnsi="Times New Roman" w:cs="Times New Roman"/>
          <w:color w:val="000000"/>
          <w:sz w:val="28"/>
          <w:szCs w:val="28"/>
        </w:rPr>
      </w:pPr>
      <w:r w:rsidRPr="00B50590">
        <w:rPr>
          <w:rFonts w:ascii="Times New Roman" w:hAnsi="Times New Roman" w:cs="Times New Roman"/>
          <w:sz w:val="28"/>
          <w:szCs w:val="28"/>
        </w:rPr>
        <w:t>Со</w:t>
      </w:r>
      <w:r w:rsidRPr="00B50590">
        <w:rPr>
          <w:rFonts w:ascii="Times New Roman" w:eastAsia="Times New Roman" w:hAnsi="Times New Roman" w:cs="Times New Roman"/>
          <w:color w:val="000000"/>
          <w:sz w:val="28"/>
          <w:szCs w:val="28"/>
        </w:rPr>
        <w:t>вместно с ООО НПО «Лидер» был разработан глобальный аппаратно-программный комплекс «Виртуальный хирург». Это программный продукт для обучения студентов алгоритму выполнения операций. В состав комплекса входит двухмерное моделирование открытого хода операций, дополненное графикой и видеоматериалами. В нем обучающиеся могут сделать операцию от момента начала до наложения швов на рану.</w:t>
      </w:r>
    </w:p>
    <w:p w:rsidR="002C0DC6" w:rsidRPr="00B50590" w:rsidRDefault="00EB3564" w:rsidP="003874F6">
      <w:pPr>
        <w:spacing w:after="0" w:line="360" w:lineRule="auto"/>
        <w:ind w:firstLine="567"/>
        <w:jc w:val="both"/>
        <w:rPr>
          <w:rFonts w:ascii="Times New Roman" w:eastAsia="Times New Roman" w:hAnsi="Times New Roman" w:cs="Times New Roman"/>
          <w:color w:val="000000"/>
          <w:sz w:val="28"/>
          <w:szCs w:val="28"/>
          <w:lang w:val="en-US"/>
        </w:rPr>
      </w:pPr>
      <w:r w:rsidRPr="00B50590">
        <w:rPr>
          <w:rFonts w:ascii="Times New Roman" w:eastAsia="Times New Roman" w:hAnsi="Times New Roman" w:cs="Times New Roman"/>
          <w:color w:val="000000"/>
          <w:sz w:val="28"/>
          <w:szCs w:val="28"/>
        </w:rPr>
        <w:t xml:space="preserve">Финансирование </w:t>
      </w:r>
      <w:r w:rsidR="00926E9D" w:rsidRPr="00B50590">
        <w:rPr>
          <w:rFonts w:ascii="Times New Roman" w:eastAsia="Times New Roman" w:hAnsi="Times New Roman" w:cs="Times New Roman"/>
          <w:color w:val="000000"/>
          <w:sz w:val="28"/>
          <w:szCs w:val="28"/>
        </w:rPr>
        <w:t xml:space="preserve">в </w:t>
      </w:r>
      <w:proofErr w:type="spellStart"/>
      <w:r w:rsidR="00926E9D" w:rsidRPr="00B50590">
        <w:rPr>
          <w:rFonts w:ascii="Times New Roman" w:eastAsia="Times New Roman" w:hAnsi="Times New Roman" w:cs="Times New Roman"/>
          <w:color w:val="000000"/>
          <w:sz w:val="28"/>
          <w:szCs w:val="28"/>
        </w:rPr>
        <w:t>СамГМУ</w:t>
      </w:r>
      <w:proofErr w:type="spellEnd"/>
      <w:r w:rsidR="00926E9D" w:rsidRPr="00B50590">
        <w:rPr>
          <w:rFonts w:ascii="Times New Roman" w:eastAsia="Times New Roman" w:hAnsi="Times New Roman" w:cs="Times New Roman"/>
          <w:color w:val="000000"/>
          <w:sz w:val="28"/>
          <w:szCs w:val="28"/>
        </w:rPr>
        <w:t xml:space="preserve"> развивается быстрыми темпами,</w:t>
      </w:r>
      <w:r w:rsidR="004B0967" w:rsidRPr="00B50590">
        <w:rPr>
          <w:rFonts w:ascii="Times New Roman" w:eastAsia="Times New Roman" w:hAnsi="Times New Roman" w:cs="Times New Roman"/>
          <w:color w:val="000000"/>
          <w:sz w:val="28"/>
          <w:szCs w:val="28"/>
        </w:rPr>
        <w:t xml:space="preserve"> в том</w:t>
      </w:r>
      <w:r w:rsidR="00926E9D" w:rsidRPr="00B50590">
        <w:rPr>
          <w:rFonts w:ascii="Times New Roman" w:eastAsia="Times New Roman" w:hAnsi="Times New Roman" w:cs="Times New Roman"/>
          <w:color w:val="000000"/>
          <w:sz w:val="28"/>
          <w:szCs w:val="28"/>
        </w:rPr>
        <w:t xml:space="preserve"> по линии федеральных целевых программ: в 2012- 100 млн. руб., 2014-150 млн. руб., 2016- 220 млн. руб.</w:t>
      </w:r>
      <w:r w:rsidR="004B0967" w:rsidRPr="00B50590">
        <w:rPr>
          <w:rFonts w:ascii="Times New Roman" w:eastAsia="Times New Roman" w:hAnsi="Times New Roman" w:cs="Times New Roman"/>
          <w:color w:val="000000"/>
          <w:sz w:val="28"/>
          <w:szCs w:val="28"/>
        </w:rPr>
        <w:t xml:space="preserve"> (рис.1).</w:t>
      </w:r>
      <w:r w:rsidR="00B50590">
        <w:rPr>
          <w:rStyle w:val="af2"/>
          <w:rFonts w:ascii="Times New Roman" w:eastAsia="Times New Roman" w:hAnsi="Times New Roman" w:cs="Times New Roman"/>
          <w:color w:val="000000"/>
          <w:sz w:val="28"/>
          <w:szCs w:val="28"/>
          <w:lang w:val="en-US"/>
        </w:rPr>
        <w:t xml:space="preserve"> </w:t>
      </w:r>
      <w:r w:rsidR="00B50590">
        <w:rPr>
          <w:rFonts w:ascii="Times New Roman" w:eastAsia="Times New Roman" w:hAnsi="Times New Roman" w:cs="Times New Roman"/>
          <w:color w:val="000000"/>
          <w:sz w:val="28"/>
          <w:szCs w:val="28"/>
          <w:lang w:val="en-US"/>
        </w:rPr>
        <w:t>[9</w:t>
      </w:r>
      <w:r w:rsidR="00807062">
        <w:rPr>
          <w:rFonts w:ascii="Times New Roman" w:eastAsia="Times New Roman" w:hAnsi="Times New Roman" w:cs="Times New Roman"/>
          <w:color w:val="000000"/>
          <w:sz w:val="28"/>
          <w:szCs w:val="28"/>
        </w:rPr>
        <w:t>, с.178</w:t>
      </w:r>
      <w:r w:rsidR="00B50590">
        <w:rPr>
          <w:rFonts w:ascii="Times New Roman" w:eastAsia="Times New Roman" w:hAnsi="Times New Roman" w:cs="Times New Roman"/>
          <w:color w:val="000000"/>
          <w:sz w:val="28"/>
          <w:szCs w:val="28"/>
          <w:lang w:val="en-US"/>
        </w:rPr>
        <w:t>]</w:t>
      </w:r>
    </w:p>
    <w:p w:rsidR="00D948BE" w:rsidRPr="00B50590" w:rsidRDefault="005B5333" w:rsidP="003874F6">
      <w:pPr>
        <w:spacing w:after="0" w:line="360" w:lineRule="auto"/>
        <w:ind w:firstLine="567"/>
        <w:jc w:val="center"/>
        <w:rPr>
          <w:rFonts w:ascii="Times New Roman" w:eastAsia="Times New Roman" w:hAnsi="Times New Roman" w:cs="Times New Roman"/>
          <w:color w:val="000000"/>
          <w:sz w:val="28"/>
          <w:szCs w:val="28"/>
        </w:rPr>
      </w:pPr>
      <w:r w:rsidRPr="00B50590">
        <w:rPr>
          <w:rFonts w:ascii="Times New Roman" w:hAnsi="Times New Roman" w:cs="Times New Roman"/>
          <w:noProof/>
          <w:sz w:val="28"/>
          <w:szCs w:val="28"/>
        </w:rPr>
        <w:drawing>
          <wp:inline distT="0" distB="0" distL="0" distR="0" wp14:anchorId="6424B47A" wp14:editId="6F2C93DE">
            <wp:extent cx="4175760" cy="1957592"/>
            <wp:effectExtent l="0" t="0" r="15240"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3564" w:rsidRPr="00B50590" w:rsidRDefault="003B27BC"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Рис.</w:t>
      </w:r>
      <w:r w:rsidR="004B0967" w:rsidRPr="00B50590">
        <w:rPr>
          <w:rFonts w:ascii="Times New Roman" w:hAnsi="Times New Roman" w:cs="Times New Roman"/>
          <w:sz w:val="28"/>
          <w:szCs w:val="28"/>
        </w:rPr>
        <w:t>1</w:t>
      </w:r>
      <w:r w:rsidRPr="00B50590">
        <w:rPr>
          <w:rFonts w:ascii="Times New Roman" w:hAnsi="Times New Roman" w:cs="Times New Roman"/>
          <w:sz w:val="28"/>
          <w:szCs w:val="28"/>
        </w:rPr>
        <w:t xml:space="preserve"> Привлечение денежных средств на развитие цифровой медицины кластера медицински</w:t>
      </w:r>
      <w:r w:rsidR="00E65346" w:rsidRPr="00B50590">
        <w:rPr>
          <w:rFonts w:ascii="Times New Roman" w:hAnsi="Times New Roman" w:cs="Times New Roman"/>
          <w:sz w:val="28"/>
          <w:szCs w:val="28"/>
        </w:rPr>
        <w:t xml:space="preserve">х и фармацевтических технологий, </w:t>
      </w:r>
      <w:proofErr w:type="spellStart"/>
      <w:r w:rsidR="00E65346" w:rsidRPr="00B50590">
        <w:rPr>
          <w:rFonts w:ascii="Times New Roman" w:hAnsi="Times New Roman" w:cs="Times New Roman"/>
          <w:sz w:val="28"/>
          <w:szCs w:val="28"/>
        </w:rPr>
        <w:t>млн</w:t>
      </w:r>
      <w:proofErr w:type="gramStart"/>
      <w:r w:rsidR="00E65346" w:rsidRPr="00B50590">
        <w:rPr>
          <w:rFonts w:ascii="Times New Roman" w:hAnsi="Times New Roman" w:cs="Times New Roman"/>
          <w:sz w:val="28"/>
          <w:szCs w:val="28"/>
        </w:rPr>
        <w:t>.р</w:t>
      </w:r>
      <w:proofErr w:type="gramEnd"/>
      <w:r w:rsidR="00E65346" w:rsidRPr="00B50590">
        <w:rPr>
          <w:rFonts w:ascii="Times New Roman" w:hAnsi="Times New Roman" w:cs="Times New Roman"/>
          <w:sz w:val="28"/>
          <w:szCs w:val="28"/>
        </w:rPr>
        <w:t>уб</w:t>
      </w:r>
      <w:proofErr w:type="spellEnd"/>
      <w:r w:rsidR="00E65346" w:rsidRPr="00B50590">
        <w:rPr>
          <w:rFonts w:ascii="Times New Roman" w:hAnsi="Times New Roman" w:cs="Times New Roman"/>
          <w:sz w:val="28"/>
          <w:szCs w:val="28"/>
        </w:rPr>
        <w:t>.</w:t>
      </w:r>
    </w:p>
    <w:p w:rsidR="00E108AC" w:rsidRPr="00B50590" w:rsidRDefault="004B0967"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 xml:space="preserve">В настоящее время </w:t>
      </w:r>
      <w:r w:rsidR="00211AE8" w:rsidRPr="00B50590">
        <w:rPr>
          <w:rFonts w:ascii="Times New Roman" w:hAnsi="Times New Roman" w:cs="Times New Roman"/>
          <w:sz w:val="28"/>
          <w:szCs w:val="28"/>
        </w:rPr>
        <w:t xml:space="preserve">Самарский государственный медицинский университет </w:t>
      </w:r>
      <w:r w:rsidR="00211AE8" w:rsidRPr="00B50590">
        <w:rPr>
          <w:rFonts w:ascii="Times New Roman" w:hAnsi="Times New Roman" w:cs="Times New Roman"/>
          <w:color w:val="000000" w:themeColor="text1"/>
          <w:sz w:val="28"/>
          <w:szCs w:val="28"/>
        </w:rPr>
        <w:t>реализует</w:t>
      </w:r>
      <w:r w:rsidR="00956723" w:rsidRPr="00B50590">
        <w:rPr>
          <w:rFonts w:ascii="Times New Roman" w:hAnsi="Times New Roman" w:cs="Times New Roman"/>
          <w:color w:val="000000" w:themeColor="text1"/>
          <w:sz w:val="28"/>
          <w:szCs w:val="28"/>
        </w:rPr>
        <w:t xml:space="preserve"> </w:t>
      </w:r>
      <w:r w:rsidR="001D088C" w:rsidRPr="00B50590">
        <w:rPr>
          <w:rFonts w:ascii="Times New Roman" w:hAnsi="Times New Roman" w:cs="Times New Roman"/>
          <w:color w:val="000000" w:themeColor="text1"/>
          <w:sz w:val="28"/>
          <w:szCs w:val="28"/>
        </w:rPr>
        <w:t>комплекс</w:t>
      </w:r>
      <w:r w:rsidRPr="00B50590">
        <w:rPr>
          <w:rFonts w:ascii="Times New Roman" w:hAnsi="Times New Roman" w:cs="Times New Roman"/>
          <w:color w:val="000000" w:themeColor="text1"/>
          <w:sz w:val="28"/>
          <w:szCs w:val="28"/>
        </w:rPr>
        <w:t xml:space="preserve"> перспективных для развития цифровой медицины</w:t>
      </w:r>
      <w:r w:rsidR="00956723" w:rsidRPr="00B50590">
        <w:rPr>
          <w:rFonts w:ascii="Times New Roman" w:hAnsi="Times New Roman" w:cs="Times New Roman"/>
          <w:color w:val="000000" w:themeColor="text1"/>
          <w:sz w:val="28"/>
          <w:szCs w:val="28"/>
        </w:rPr>
        <w:t xml:space="preserve"> </w:t>
      </w:r>
      <w:r w:rsidR="00956723" w:rsidRPr="00B50590">
        <w:rPr>
          <w:rFonts w:ascii="Times New Roman" w:hAnsi="Times New Roman" w:cs="Times New Roman"/>
          <w:sz w:val="28"/>
          <w:szCs w:val="28"/>
        </w:rPr>
        <w:t>проектов:</w:t>
      </w:r>
    </w:p>
    <w:p w:rsidR="00E108AC" w:rsidRPr="00B50590" w:rsidRDefault="00E108AC"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lastRenderedPageBreak/>
        <w:t>- разработка технологий и организация производства систем автоматизированного планирования, управления и контроля результатов хирургического лечения, объем финансирования на 4 года – 485 млн. руб.</w:t>
      </w:r>
    </w:p>
    <w:p w:rsidR="00E108AC" w:rsidRPr="00B50590" w:rsidRDefault="00E108AC"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 xml:space="preserve">- разработка технологий и организация производства клинико-диагностической системы для исследования сердечнососудистой системы и органов дыхания, реализующей построение персональных анатомических и функциональных моделей, объем финансирования на 3 года – 85 </w:t>
      </w:r>
      <w:r w:rsidR="00085737" w:rsidRPr="00B50590">
        <w:rPr>
          <w:rFonts w:ascii="Times New Roman" w:hAnsi="Times New Roman" w:cs="Times New Roman"/>
          <w:sz w:val="28"/>
          <w:szCs w:val="28"/>
        </w:rPr>
        <w:t>млн. руб.</w:t>
      </w:r>
    </w:p>
    <w:p w:rsidR="00617EEC" w:rsidRPr="00B50590" w:rsidRDefault="00FC03A0"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 xml:space="preserve">- </w:t>
      </w:r>
      <w:proofErr w:type="spellStart"/>
      <w:r w:rsidRPr="00B50590">
        <w:rPr>
          <w:rFonts w:ascii="Times New Roman" w:hAnsi="Times New Roman" w:cs="Times New Roman"/>
          <w:sz w:val="28"/>
          <w:szCs w:val="28"/>
        </w:rPr>
        <w:t>нейроинтерфейс</w:t>
      </w:r>
      <w:proofErr w:type="spellEnd"/>
      <w:r w:rsidRPr="00B50590">
        <w:rPr>
          <w:rFonts w:ascii="Times New Roman" w:hAnsi="Times New Roman" w:cs="Times New Roman"/>
          <w:sz w:val="28"/>
          <w:szCs w:val="28"/>
        </w:rPr>
        <w:t xml:space="preserve"> (интерфейс мозг-компьютер) – перспективное оборудование для взаимодействия между человеком и компьютером путем считывания и распознания биологических сигналов без использования гол</w:t>
      </w:r>
      <w:r w:rsidR="00085737" w:rsidRPr="00B50590">
        <w:rPr>
          <w:rFonts w:ascii="Times New Roman" w:hAnsi="Times New Roman" w:cs="Times New Roman"/>
          <w:sz w:val="28"/>
          <w:szCs w:val="28"/>
        </w:rPr>
        <w:t>оса и существующих интерфейсов, объем финансирования на 3 года – 100 млн. руб.</w:t>
      </w:r>
    </w:p>
    <w:p w:rsidR="008D00DA" w:rsidRPr="00B50590" w:rsidRDefault="008D00DA" w:rsidP="003874F6">
      <w:pPr>
        <w:spacing w:after="0" w:line="360" w:lineRule="auto"/>
        <w:ind w:firstLine="567"/>
        <w:jc w:val="both"/>
        <w:rPr>
          <w:rFonts w:ascii="Times New Roman" w:eastAsia="Times New Roman" w:hAnsi="Times New Roman" w:cs="Times New Roman"/>
          <w:color w:val="000000"/>
          <w:sz w:val="28"/>
          <w:szCs w:val="28"/>
        </w:rPr>
      </w:pPr>
      <w:r w:rsidRPr="00B50590">
        <w:rPr>
          <w:rFonts w:ascii="Times New Roman" w:eastAsia="Times New Roman" w:hAnsi="Times New Roman" w:cs="Times New Roman"/>
          <w:color w:val="000000"/>
          <w:sz w:val="28"/>
          <w:szCs w:val="28"/>
        </w:rPr>
        <w:t xml:space="preserve">Спецификой кластера Самарского региона является акцент на разработку наукоемких технологий в сфере IT-медицины, гибкость медицинских и фармацевтических биотехнологий, технологий синтеза, получение новых материалов и покрытий. Ориентир на внедрение новых технологий </w:t>
      </w:r>
      <w:r w:rsidR="00EB3564" w:rsidRPr="00B50590">
        <w:rPr>
          <w:rFonts w:ascii="Times New Roman" w:eastAsia="Times New Roman" w:hAnsi="Times New Roman" w:cs="Times New Roman"/>
          <w:color w:val="000000"/>
          <w:sz w:val="28"/>
          <w:szCs w:val="28"/>
        </w:rPr>
        <w:t xml:space="preserve">позволит в перспективе </w:t>
      </w:r>
      <w:r w:rsidRPr="00B50590">
        <w:rPr>
          <w:rFonts w:ascii="Times New Roman" w:eastAsia="Times New Roman" w:hAnsi="Times New Roman" w:cs="Times New Roman"/>
          <w:color w:val="000000"/>
          <w:sz w:val="28"/>
          <w:szCs w:val="28"/>
        </w:rPr>
        <w:t>открыть новые высокотехнологич</w:t>
      </w:r>
      <w:r w:rsidR="00EB3564" w:rsidRPr="00B50590">
        <w:rPr>
          <w:rFonts w:ascii="Times New Roman" w:eastAsia="Times New Roman" w:hAnsi="Times New Roman" w:cs="Times New Roman"/>
          <w:color w:val="000000"/>
          <w:sz w:val="28"/>
          <w:szCs w:val="28"/>
        </w:rPr>
        <w:t>ны</w:t>
      </w:r>
      <w:r w:rsidRPr="00B50590">
        <w:rPr>
          <w:rFonts w:ascii="Times New Roman" w:eastAsia="Times New Roman" w:hAnsi="Times New Roman" w:cs="Times New Roman"/>
          <w:color w:val="000000"/>
          <w:sz w:val="28"/>
          <w:szCs w:val="28"/>
        </w:rPr>
        <w:t>е производства</w:t>
      </w:r>
      <w:r w:rsidR="00EB3564" w:rsidRPr="00B50590">
        <w:rPr>
          <w:rFonts w:ascii="Times New Roman" w:eastAsia="Times New Roman" w:hAnsi="Times New Roman" w:cs="Times New Roman"/>
          <w:color w:val="000000"/>
          <w:sz w:val="28"/>
          <w:szCs w:val="28"/>
        </w:rPr>
        <w:t xml:space="preserve"> на территории Самарской области</w:t>
      </w:r>
      <w:r w:rsidRPr="00B50590">
        <w:rPr>
          <w:rFonts w:ascii="Times New Roman" w:eastAsia="Times New Roman" w:hAnsi="Times New Roman" w:cs="Times New Roman"/>
          <w:color w:val="000000"/>
          <w:sz w:val="28"/>
          <w:szCs w:val="28"/>
        </w:rPr>
        <w:t>.</w:t>
      </w:r>
      <w:r w:rsidR="00B50590" w:rsidRPr="00B50590">
        <w:rPr>
          <w:rFonts w:ascii="Times New Roman" w:eastAsia="Times New Roman" w:hAnsi="Times New Roman" w:cs="Times New Roman"/>
          <w:color w:val="000000"/>
          <w:sz w:val="28"/>
          <w:szCs w:val="28"/>
        </w:rPr>
        <w:t xml:space="preserve"> [10</w:t>
      </w:r>
      <w:r w:rsidR="00807062">
        <w:rPr>
          <w:rFonts w:ascii="Times New Roman" w:eastAsia="Times New Roman" w:hAnsi="Times New Roman" w:cs="Times New Roman"/>
          <w:color w:val="000000"/>
          <w:sz w:val="28"/>
          <w:szCs w:val="28"/>
        </w:rPr>
        <w:t>, с.11</w:t>
      </w:r>
      <w:r w:rsidR="00B50590" w:rsidRPr="00B50590">
        <w:rPr>
          <w:rFonts w:ascii="Times New Roman" w:eastAsia="Times New Roman" w:hAnsi="Times New Roman" w:cs="Times New Roman"/>
          <w:color w:val="000000"/>
          <w:sz w:val="28"/>
          <w:szCs w:val="28"/>
        </w:rPr>
        <w:t>]</w:t>
      </w:r>
    </w:p>
    <w:p w:rsidR="0063063B" w:rsidRPr="00B50590" w:rsidRDefault="00EB3564" w:rsidP="003874F6">
      <w:pPr>
        <w:pStyle w:val="4"/>
        <w:shd w:val="clear" w:color="auto" w:fill="FFFFFF"/>
        <w:spacing w:before="0" w:beforeAutospacing="0" w:after="0" w:afterAutospacing="0" w:line="360" w:lineRule="auto"/>
        <w:ind w:firstLine="567"/>
        <w:jc w:val="both"/>
        <w:rPr>
          <w:b w:val="0"/>
          <w:bCs w:val="0"/>
          <w:color w:val="000000"/>
          <w:sz w:val="28"/>
          <w:szCs w:val="28"/>
        </w:rPr>
      </w:pPr>
      <w:r w:rsidRPr="00B50590">
        <w:rPr>
          <w:b w:val="0"/>
          <w:bCs w:val="0"/>
          <w:color w:val="000000"/>
          <w:sz w:val="28"/>
          <w:szCs w:val="28"/>
        </w:rPr>
        <w:t>Одним из</w:t>
      </w:r>
      <w:r w:rsidR="00D36315" w:rsidRPr="00B50590">
        <w:rPr>
          <w:b w:val="0"/>
          <w:bCs w:val="0"/>
          <w:color w:val="000000"/>
          <w:sz w:val="28"/>
          <w:szCs w:val="28"/>
        </w:rPr>
        <w:t xml:space="preserve"> основн</w:t>
      </w:r>
      <w:r w:rsidRPr="00B50590">
        <w:rPr>
          <w:b w:val="0"/>
          <w:bCs w:val="0"/>
          <w:color w:val="000000"/>
          <w:sz w:val="28"/>
          <w:szCs w:val="28"/>
        </w:rPr>
        <w:t>ых</w:t>
      </w:r>
      <w:r w:rsidR="00D36315" w:rsidRPr="00B50590">
        <w:rPr>
          <w:b w:val="0"/>
          <w:bCs w:val="0"/>
          <w:color w:val="000000"/>
          <w:sz w:val="28"/>
          <w:szCs w:val="28"/>
        </w:rPr>
        <w:t xml:space="preserve"> направлени</w:t>
      </w:r>
      <w:r w:rsidRPr="00B50590">
        <w:rPr>
          <w:b w:val="0"/>
          <w:bCs w:val="0"/>
          <w:color w:val="000000"/>
          <w:sz w:val="28"/>
          <w:szCs w:val="28"/>
        </w:rPr>
        <w:t>й</w:t>
      </w:r>
      <w:r w:rsidR="00CF445E" w:rsidRPr="00B50590">
        <w:rPr>
          <w:b w:val="0"/>
          <w:bCs w:val="0"/>
          <w:color w:val="000000"/>
          <w:sz w:val="28"/>
          <w:szCs w:val="28"/>
        </w:rPr>
        <w:t xml:space="preserve"> деятельности кластера</w:t>
      </w:r>
      <w:r w:rsidRPr="00B50590">
        <w:rPr>
          <w:b w:val="0"/>
          <w:bCs w:val="0"/>
          <w:color w:val="000000"/>
          <w:sz w:val="28"/>
          <w:szCs w:val="28"/>
        </w:rPr>
        <w:t xml:space="preserve"> с точки зрения перспективного развития является</w:t>
      </w:r>
      <w:r w:rsidR="00CF445E" w:rsidRPr="00B50590">
        <w:rPr>
          <w:b w:val="0"/>
          <w:bCs w:val="0"/>
          <w:color w:val="000000"/>
          <w:sz w:val="28"/>
          <w:szCs w:val="28"/>
        </w:rPr>
        <w:t xml:space="preserve"> формировани</w:t>
      </w:r>
      <w:r w:rsidRPr="00B50590">
        <w:rPr>
          <w:b w:val="0"/>
          <w:bCs w:val="0"/>
          <w:color w:val="000000"/>
          <w:sz w:val="28"/>
          <w:szCs w:val="28"/>
        </w:rPr>
        <w:t>е</w:t>
      </w:r>
      <w:r w:rsidR="00CF445E" w:rsidRPr="00B50590">
        <w:rPr>
          <w:b w:val="0"/>
          <w:bCs w:val="0"/>
          <w:color w:val="000000"/>
          <w:sz w:val="28"/>
          <w:szCs w:val="28"/>
        </w:rPr>
        <w:t xml:space="preserve"> научно-исследовательского сегмента</w:t>
      </w:r>
      <w:r w:rsidR="002546CC" w:rsidRPr="00B50590">
        <w:rPr>
          <w:b w:val="0"/>
          <w:bCs w:val="0"/>
          <w:color w:val="000000"/>
          <w:sz w:val="28"/>
          <w:szCs w:val="28"/>
        </w:rPr>
        <w:t xml:space="preserve">. </w:t>
      </w:r>
      <w:proofErr w:type="spellStart"/>
      <w:r w:rsidR="002546CC" w:rsidRPr="00B50590">
        <w:rPr>
          <w:b w:val="0"/>
          <w:bCs w:val="0"/>
          <w:color w:val="000000"/>
          <w:sz w:val="28"/>
          <w:szCs w:val="28"/>
        </w:rPr>
        <w:t>СамГМУ</w:t>
      </w:r>
      <w:proofErr w:type="spellEnd"/>
      <w:r w:rsidR="002546CC" w:rsidRPr="00B50590">
        <w:rPr>
          <w:b w:val="0"/>
          <w:bCs w:val="0"/>
          <w:color w:val="000000"/>
          <w:sz w:val="28"/>
          <w:szCs w:val="28"/>
        </w:rPr>
        <w:t xml:space="preserve"> привлекает для сотрудничества </w:t>
      </w:r>
      <w:r w:rsidRPr="00B50590">
        <w:rPr>
          <w:b w:val="0"/>
          <w:bCs w:val="0"/>
          <w:color w:val="000000"/>
          <w:sz w:val="28"/>
          <w:szCs w:val="28"/>
        </w:rPr>
        <w:t>ведущие</w:t>
      </w:r>
      <w:r w:rsidR="002546CC" w:rsidRPr="00B50590">
        <w:rPr>
          <w:b w:val="0"/>
          <w:bCs w:val="0"/>
          <w:color w:val="000000"/>
          <w:sz w:val="28"/>
          <w:szCs w:val="28"/>
        </w:rPr>
        <w:t xml:space="preserve"> </w:t>
      </w:r>
      <w:r w:rsidRPr="00B50590">
        <w:rPr>
          <w:b w:val="0"/>
          <w:bCs w:val="0"/>
          <w:color w:val="000000"/>
          <w:sz w:val="28"/>
          <w:szCs w:val="28"/>
        </w:rPr>
        <w:t>университеты страны</w:t>
      </w:r>
      <w:r w:rsidR="008D5F30" w:rsidRPr="00B50590">
        <w:rPr>
          <w:b w:val="0"/>
          <w:bCs w:val="0"/>
          <w:color w:val="000000"/>
          <w:sz w:val="28"/>
          <w:szCs w:val="28"/>
        </w:rPr>
        <w:t>.</w:t>
      </w:r>
      <w:r w:rsidRPr="00B50590">
        <w:rPr>
          <w:b w:val="0"/>
          <w:bCs w:val="0"/>
          <w:color w:val="000000"/>
          <w:sz w:val="28"/>
          <w:szCs w:val="28"/>
        </w:rPr>
        <w:t xml:space="preserve"> </w:t>
      </w:r>
      <w:r w:rsidR="00390435" w:rsidRPr="00B50590">
        <w:rPr>
          <w:b w:val="0"/>
          <w:bCs w:val="0"/>
          <w:color w:val="000000"/>
          <w:sz w:val="28"/>
          <w:szCs w:val="28"/>
        </w:rPr>
        <w:t xml:space="preserve">Так же </w:t>
      </w:r>
      <w:r w:rsidRPr="00B50590">
        <w:rPr>
          <w:b w:val="0"/>
          <w:bCs w:val="0"/>
          <w:color w:val="000000"/>
          <w:sz w:val="28"/>
          <w:szCs w:val="28"/>
        </w:rPr>
        <w:t>университет</w:t>
      </w:r>
      <w:r w:rsidR="00390435" w:rsidRPr="00B50590">
        <w:rPr>
          <w:b w:val="0"/>
          <w:bCs w:val="0"/>
          <w:color w:val="000000"/>
          <w:sz w:val="28"/>
          <w:szCs w:val="28"/>
        </w:rPr>
        <w:t xml:space="preserve"> привлекает</w:t>
      </w:r>
      <w:r w:rsidR="00CF445E" w:rsidRPr="00B50590">
        <w:rPr>
          <w:b w:val="0"/>
          <w:bCs w:val="0"/>
          <w:color w:val="000000"/>
          <w:sz w:val="28"/>
          <w:szCs w:val="28"/>
        </w:rPr>
        <w:t xml:space="preserve"> новых участнико</w:t>
      </w:r>
      <w:r w:rsidR="00864779" w:rsidRPr="00B50590">
        <w:rPr>
          <w:b w:val="0"/>
          <w:bCs w:val="0"/>
          <w:color w:val="000000"/>
          <w:sz w:val="28"/>
          <w:szCs w:val="28"/>
        </w:rPr>
        <w:t>в</w:t>
      </w:r>
      <w:r w:rsidRPr="00B50590">
        <w:rPr>
          <w:b w:val="0"/>
          <w:bCs w:val="0"/>
          <w:color w:val="000000"/>
          <w:sz w:val="28"/>
          <w:szCs w:val="28"/>
        </w:rPr>
        <w:t xml:space="preserve"> из смеж</w:t>
      </w:r>
      <w:r w:rsidR="00231FC5" w:rsidRPr="00B50590">
        <w:rPr>
          <w:b w:val="0"/>
          <w:bCs w:val="0"/>
          <w:color w:val="000000"/>
          <w:sz w:val="28"/>
          <w:szCs w:val="28"/>
        </w:rPr>
        <w:t>ных отраслей, таких как ЗАО «</w:t>
      </w:r>
      <w:proofErr w:type="spellStart"/>
      <w:r w:rsidR="00231FC5" w:rsidRPr="00B50590">
        <w:rPr>
          <w:b w:val="0"/>
          <w:bCs w:val="0"/>
          <w:color w:val="000000"/>
          <w:sz w:val="28"/>
          <w:szCs w:val="28"/>
        </w:rPr>
        <w:t>Вебзавод</w:t>
      </w:r>
      <w:proofErr w:type="spellEnd"/>
      <w:r w:rsidR="00231FC5" w:rsidRPr="00B50590">
        <w:rPr>
          <w:b w:val="0"/>
          <w:bCs w:val="0"/>
          <w:color w:val="000000"/>
          <w:sz w:val="28"/>
          <w:szCs w:val="28"/>
        </w:rPr>
        <w:t xml:space="preserve">» (IT-технологии), ОАО «РКЦ Прогресс» (ракетно-космические технологии), ООО </w:t>
      </w:r>
      <w:r w:rsidR="002A2BAC" w:rsidRPr="00B50590">
        <w:rPr>
          <w:b w:val="0"/>
          <w:bCs w:val="0"/>
          <w:color w:val="000000"/>
          <w:sz w:val="28"/>
          <w:szCs w:val="28"/>
        </w:rPr>
        <w:t xml:space="preserve">НПК </w:t>
      </w:r>
      <w:r w:rsidR="00231FC5" w:rsidRPr="00B50590">
        <w:rPr>
          <w:b w:val="0"/>
          <w:bCs w:val="0"/>
          <w:color w:val="000000"/>
          <w:sz w:val="28"/>
          <w:szCs w:val="28"/>
        </w:rPr>
        <w:t>«</w:t>
      </w:r>
      <w:proofErr w:type="spellStart"/>
      <w:r w:rsidR="00231FC5" w:rsidRPr="00B50590">
        <w:rPr>
          <w:b w:val="0"/>
          <w:bCs w:val="0"/>
          <w:color w:val="000000"/>
          <w:sz w:val="28"/>
          <w:szCs w:val="28"/>
        </w:rPr>
        <w:t>Маджента</w:t>
      </w:r>
      <w:proofErr w:type="spellEnd"/>
      <w:r w:rsidR="00231FC5" w:rsidRPr="00B50590">
        <w:rPr>
          <w:b w:val="0"/>
          <w:bCs w:val="0"/>
          <w:color w:val="000000"/>
          <w:sz w:val="28"/>
          <w:szCs w:val="28"/>
        </w:rPr>
        <w:t xml:space="preserve"> </w:t>
      </w:r>
      <w:proofErr w:type="spellStart"/>
      <w:r w:rsidR="00231FC5" w:rsidRPr="00B50590">
        <w:rPr>
          <w:b w:val="0"/>
          <w:bCs w:val="0"/>
          <w:color w:val="000000"/>
          <w:sz w:val="28"/>
          <w:szCs w:val="28"/>
        </w:rPr>
        <w:t>Девелопмент</w:t>
      </w:r>
      <w:proofErr w:type="spellEnd"/>
      <w:r w:rsidR="00231FC5" w:rsidRPr="00B50590">
        <w:rPr>
          <w:b w:val="0"/>
          <w:bCs w:val="0"/>
          <w:color w:val="000000"/>
          <w:sz w:val="28"/>
          <w:szCs w:val="28"/>
        </w:rPr>
        <w:t>» (</w:t>
      </w:r>
      <w:r w:rsidR="002A2BAC" w:rsidRPr="00B50590">
        <w:rPr>
          <w:b w:val="0"/>
          <w:bCs w:val="0"/>
          <w:color w:val="000000"/>
          <w:sz w:val="28"/>
          <w:szCs w:val="28"/>
        </w:rPr>
        <w:t>Разработка компьютерного программного обеспечения), ООО НПО «Лидер» (</w:t>
      </w:r>
      <w:r w:rsidR="00641AA5" w:rsidRPr="00B50590">
        <w:rPr>
          <w:b w:val="0"/>
          <w:bCs w:val="0"/>
          <w:color w:val="000000"/>
          <w:sz w:val="28"/>
          <w:szCs w:val="28"/>
        </w:rPr>
        <w:t>товары для бизнеса, бытовых и хозяйственных нужд</w:t>
      </w:r>
      <w:r w:rsidR="002A2BAC" w:rsidRPr="00B50590">
        <w:rPr>
          <w:b w:val="0"/>
          <w:bCs w:val="0"/>
          <w:color w:val="000000"/>
          <w:sz w:val="28"/>
          <w:szCs w:val="28"/>
        </w:rPr>
        <w:t>).</w:t>
      </w:r>
      <w:r w:rsidR="00231FC5" w:rsidRPr="00B50590">
        <w:rPr>
          <w:b w:val="0"/>
          <w:bCs w:val="0"/>
          <w:color w:val="000000"/>
          <w:sz w:val="28"/>
          <w:szCs w:val="28"/>
        </w:rPr>
        <w:t xml:space="preserve"> Это позволит получить высокотехнологичные цифровые продукты нового поколения, конкурентоспособные на мировом рынке.</w:t>
      </w:r>
    </w:p>
    <w:p w:rsidR="001B600D" w:rsidRPr="00B50590" w:rsidRDefault="00231FC5"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Дальнейшие п</w:t>
      </w:r>
      <w:r w:rsidR="001B600D" w:rsidRPr="00B50590">
        <w:rPr>
          <w:rFonts w:ascii="Times New Roman" w:hAnsi="Times New Roman" w:cs="Times New Roman"/>
          <w:sz w:val="28"/>
          <w:szCs w:val="28"/>
        </w:rPr>
        <w:t xml:space="preserve">ерспективы развития научно-инновационного потенциала </w:t>
      </w:r>
      <w:r w:rsidR="008D00DA" w:rsidRPr="00B50590">
        <w:rPr>
          <w:rFonts w:ascii="Times New Roman" w:hAnsi="Times New Roman" w:cs="Times New Roman"/>
          <w:sz w:val="28"/>
          <w:szCs w:val="28"/>
        </w:rPr>
        <w:t>цифровой медицины</w:t>
      </w:r>
      <w:r w:rsidRPr="00B50590">
        <w:rPr>
          <w:rFonts w:ascii="Times New Roman" w:hAnsi="Times New Roman" w:cs="Times New Roman"/>
          <w:sz w:val="28"/>
          <w:szCs w:val="28"/>
        </w:rPr>
        <w:t xml:space="preserve"> Самарской области</w:t>
      </w:r>
      <w:r w:rsidR="008D00DA" w:rsidRPr="00B50590">
        <w:rPr>
          <w:rFonts w:ascii="Times New Roman" w:hAnsi="Times New Roman" w:cs="Times New Roman"/>
          <w:sz w:val="28"/>
          <w:szCs w:val="28"/>
        </w:rPr>
        <w:t xml:space="preserve"> на базе кластера медицинских и </w:t>
      </w:r>
      <w:r w:rsidR="008D00DA" w:rsidRPr="00B50590">
        <w:rPr>
          <w:rFonts w:ascii="Times New Roman" w:hAnsi="Times New Roman" w:cs="Times New Roman"/>
          <w:sz w:val="28"/>
          <w:szCs w:val="28"/>
        </w:rPr>
        <w:lastRenderedPageBreak/>
        <w:t xml:space="preserve">фармацевтических технологий </w:t>
      </w:r>
      <w:r w:rsidR="001B600D" w:rsidRPr="00B50590">
        <w:rPr>
          <w:rFonts w:ascii="Times New Roman" w:hAnsi="Times New Roman" w:cs="Times New Roman"/>
          <w:sz w:val="28"/>
          <w:szCs w:val="28"/>
        </w:rPr>
        <w:t xml:space="preserve">будут </w:t>
      </w:r>
      <w:r w:rsidR="009361AC" w:rsidRPr="00B50590">
        <w:rPr>
          <w:rFonts w:ascii="Times New Roman" w:hAnsi="Times New Roman" w:cs="Times New Roman"/>
          <w:sz w:val="28"/>
          <w:szCs w:val="28"/>
        </w:rPr>
        <w:t>складываться</w:t>
      </w:r>
      <w:r w:rsidR="001B600D" w:rsidRPr="00B50590">
        <w:rPr>
          <w:rFonts w:ascii="Times New Roman" w:hAnsi="Times New Roman" w:cs="Times New Roman"/>
          <w:sz w:val="28"/>
          <w:szCs w:val="28"/>
        </w:rPr>
        <w:t xml:space="preserve">, и </w:t>
      </w:r>
      <w:r w:rsidR="009361AC" w:rsidRPr="00B50590">
        <w:rPr>
          <w:rFonts w:ascii="Times New Roman" w:hAnsi="Times New Roman" w:cs="Times New Roman"/>
          <w:sz w:val="28"/>
          <w:szCs w:val="28"/>
        </w:rPr>
        <w:t>осуществляться</w:t>
      </w:r>
      <w:r w:rsidR="001B600D" w:rsidRPr="00B50590">
        <w:rPr>
          <w:rFonts w:ascii="Times New Roman" w:hAnsi="Times New Roman" w:cs="Times New Roman"/>
          <w:sz w:val="28"/>
          <w:szCs w:val="28"/>
        </w:rPr>
        <w:t xml:space="preserve"> по четырем </w:t>
      </w:r>
      <w:r w:rsidR="009361AC" w:rsidRPr="00B50590">
        <w:rPr>
          <w:rFonts w:ascii="Times New Roman" w:hAnsi="Times New Roman" w:cs="Times New Roman"/>
          <w:sz w:val="28"/>
          <w:szCs w:val="28"/>
        </w:rPr>
        <w:t>важнейшим</w:t>
      </w:r>
      <w:r w:rsidR="002A2BAC" w:rsidRPr="00B50590">
        <w:rPr>
          <w:rFonts w:ascii="Times New Roman" w:hAnsi="Times New Roman" w:cs="Times New Roman"/>
          <w:sz w:val="28"/>
          <w:szCs w:val="28"/>
        </w:rPr>
        <w:t xml:space="preserve"> направлениям</w:t>
      </w:r>
      <w:r w:rsidR="008D00DA" w:rsidRPr="00B50590">
        <w:rPr>
          <w:rFonts w:ascii="Times New Roman" w:hAnsi="Times New Roman" w:cs="Times New Roman"/>
          <w:sz w:val="28"/>
          <w:szCs w:val="28"/>
        </w:rPr>
        <w:t>:</w:t>
      </w:r>
    </w:p>
    <w:p w:rsidR="001B600D" w:rsidRPr="00B50590" w:rsidRDefault="001B600D"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 xml:space="preserve">- </w:t>
      </w:r>
      <w:r w:rsidR="00231FC5" w:rsidRPr="00B50590">
        <w:rPr>
          <w:rFonts w:ascii="Times New Roman" w:hAnsi="Times New Roman" w:cs="Times New Roman"/>
          <w:sz w:val="28"/>
          <w:szCs w:val="28"/>
        </w:rPr>
        <w:t>р</w:t>
      </w:r>
      <w:r w:rsidRPr="00B50590">
        <w:rPr>
          <w:rFonts w:ascii="Times New Roman" w:hAnsi="Times New Roman" w:cs="Times New Roman"/>
          <w:sz w:val="28"/>
          <w:szCs w:val="28"/>
        </w:rPr>
        <w:t xml:space="preserve">азработка </w:t>
      </w:r>
      <w:r w:rsidR="002270F5" w:rsidRPr="00B50590">
        <w:rPr>
          <w:rFonts w:ascii="Times New Roman" w:hAnsi="Times New Roman" w:cs="Times New Roman"/>
          <w:sz w:val="28"/>
          <w:szCs w:val="28"/>
        </w:rPr>
        <w:t>новых материалов, медицинских технологий</w:t>
      </w:r>
      <w:r w:rsidRPr="00B50590">
        <w:rPr>
          <w:rFonts w:ascii="Times New Roman" w:hAnsi="Times New Roman" w:cs="Times New Roman"/>
          <w:sz w:val="28"/>
          <w:szCs w:val="28"/>
        </w:rPr>
        <w:t>, изделий и оборудований медицинского назначения;</w:t>
      </w:r>
    </w:p>
    <w:p w:rsidR="001B600D" w:rsidRPr="00B50590" w:rsidRDefault="001B600D"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 xml:space="preserve">- разработка </w:t>
      </w:r>
      <w:r w:rsidRPr="00B50590">
        <w:rPr>
          <w:rFonts w:ascii="Times New Roman" w:hAnsi="Times New Roman" w:cs="Times New Roman"/>
          <w:sz w:val="28"/>
          <w:szCs w:val="28"/>
          <w:lang w:val="en-US"/>
        </w:rPr>
        <w:t>IT</w:t>
      </w:r>
      <w:r w:rsidRPr="00B50590">
        <w:rPr>
          <w:rFonts w:ascii="Times New Roman" w:hAnsi="Times New Roman" w:cs="Times New Roman"/>
          <w:sz w:val="28"/>
          <w:szCs w:val="28"/>
        </w:rPr>
        <w:t>-технологий в медицине;</w:t>
      </w:r>
    </w:p>
    <w:p w:rsidR="001B600D" w:rsidRPr="00B50590" w:rsidRDefault="001B600D"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 создание медицинского оборудования и изделий на основе гибкой электроники и микроэлектроники</w:t>
      </w:r>
      <w:r w:rsidR="002A2BAC" w:rsidRPr="00B50590">
        <w:rPr>
          <w:rFonts w:ascii="Times New Roman" w:hAnsi="Times New Roman" w:cs="Times New Roman"/>
          <w:sz w:val="28"/>
          <w:szCs w:val="28"/>
        </w:rPr>
        <w:t>.</w:t>
      </w:r>
    </w:p>
    <w:p w:rsidR="00467A8F" w:rsidRPr="00B50590" w:rsidRDefault="00A833DD"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 xml:space="preserve">Важнейшим перспективным направлением развития </w:t>
      </w:r>
      <w:r w:rsidR="00467A8F" w:rsidRPr="00B50590">
        <w:rPr>
          <w:rFonts w:ascii="Times New Roman" w:hAnsi="Times New Roman" w:cs="Times New Roman"/>
          <w:sz w:val="28"/>
          <w:szCs w:val="28"/>
        </w:rPr>
        <w:t>кластера</w:t>
      </w:r>
      <w:r w:rsidRPr="00B50590">
        <w:rPr>
          <w:rFonts w:ascii="Times New Roman" w:hAnsi="Times New Roman" w:cs="Times New Roman"/>
          <w:sz w:val="28"/>
          <w:szCs w:val="28"/>
        </w:rPr>
        <w:t xml:space="preserve"> медицинских и фармацевтических технологий Самарской области является деятельность в области</w:t>
      </w:r>
      <w:r w:rsidR="00467A8F" w:rsidRPr="00B50590">
        <w:rPr>
          <w:rFonts w:ascii="Times New Roman" w:hAnsi="Times New Roman" w:cs="Times New Roman"/>
          <w:sz w:val="28"/>
          <w:szCs w:val="28"/>
        </w:rPr>
        <w:t xml:space="preserve"> доклинических и клинических </w:t>
      </w:r>
      <w:r w:rsidRPr="00B50590">
        <w:rPr>
          <w:rFonts w:ascii="Times New Roman" w:hAnsi="Times New Roman" w:cs="Times New Roman"/>
          <w:sz w:val="28"/>
          <w:szCs w:val="28"/>
        </w:rPr>
        <w:t>испытаний</w:t>
      </w:r>
      <w:r w:rsidR="00467A8F" w:rsidRPr="00B50590">
        <w:rPr>
          <w:rFonts w:ascii="Times New Roman" w:hAnsi="Times New Roman" w:cs="Times New Roman"/>
          <w:sz w:val="28"/>
          <w:szCs w:val="28"/>
        </w:rPr>
        <w:t>, а также привлечение</w:t>
      </w:r>
      <w:r w:rsidRPr="00B50590">
        <w:rPr>
          <w:rFonts w:ascii="Times New Roman" w:hAnsi="Times New Roman" w:cs="Times New Roman"/>
          <w:sz w:val="28"/>
          <w:szCs w:val="28"/>
        </w:rPr>
        <w:t xml:space="preserve"> в эту сферу</w:t>
      </w:r>
      <w:r w:rsidR="00467A8F" w:rsidRPr="00B50590">
        <w:rPr>
          <w:rFonts w:ascii="Times New Roman" w:hAnsi="Times New Roman" w:cs="Times New Roman"/>
          <w:sz w:val="28"/>
          <w:szCs w:val="28"/>
        </w:rPr>
        <w:t xml:space="preserve"> высококвалифицированных кадров.</w:t>
      </w:r>
      <w:r w:rsidR="005955CE" w:rsidRPr="00B50590">
        <w:rPr>
          <w:rFonts w:ascii="Times New Roman" w:hAnsi="Times New Roman" w:cs="Times New Roman"/>
          <w:sz w:val="28"/>
          <w:szCs w:val="28"/>
        </w:rPr>
        <w:t xml:space="preserve"> В Самарском регионе практикую</w:t>
      </w:r>
      <w:r w:rsidR="000B6937" w:rsidRPr="00B50590">
        <w:rPr>
          <w:rFonts w:ascii="Times New Roman" w:hAnsi="Times New Roman" w:cs="Times New Roman"/>
          <w:sz w:val="28"/>
          <w:szCs w:val="28"/>
        </w:rPr>
        <w:t>т</w:t>
      </w:r>
      <w:r w:rsidR="005955CE" w:rsidRPr="00B50590">
        <w:rPr>
          <w:rFonts w:ascii="Times New Roman" w:hAnsi="Times New Roman" w:cs="Times New Roman"/>
          <w:sz w:val="28"/>
          <w:szCs w:val="28"/>
        </w:rPr>
        <w:t xml:space="preserve"> доклинические и клинические </w:t>
      </w:r>
      <w:r w:rsidRPr="00B50590">
        <w:rPr>
          <w:rFonts w:ascii="Times New Roman" w:hAnsi="Times New Roman" w:cs="Times New Roman"/>
          <w:sz w:val="28"/>
          <w:szCs w:val="28"/>
        </w:rPr>
        <w:t>испытания, но таких компаний недостаточно.</w:t>
      </w:r>
      <w:r w:rsidR="00641AA5" w:rsidRPr="00B50590">
        <w:rPr>
          <w:rFonts w:ascii="Times New Roman" w:hAnsi="Times New Roman" w:cs="Times New Roman"/>
          <w:sz w:val="28"/>
          <w:szCs w:val="28"/>
        </w:rPr>
        <w:t xml:space="preserve"> </w:t>
      </w:r>
      <w:r w:rsidRPr="00B50590">
        <w:rPr>
          <w:rFonts w:ascii="Times New Roman" w:hAnsi="Times New Roman" w:cs="Times New Roman"/>
          <w:sz w:val="28"/>
          <w:szCs w:val="28"/>
        </w:rPr>
        <w:t>О</w:t>
      </w:r>
      <w:r w:rsidR="005955CE" w:rsidRPr="00B50590">
        <w:rPr>
          <w:rFonts w:ascii="Times New Roman" w:hAnsi="Times New Roman" w:cs="Times New Roman"/>
          <w:sz w:val="28"/>
          <w:szCs w:val="28"/>
        </w:rPr>
        <w:t>дним из пример</w:t>
      </w:r>
      <w:r w:rsidRPr="00B50590">
        <w:rPr>
          <w:rFonts w:ascii="Times New Roman" w:hAnsi="Times New Roman" w:cs="Times New Roman"/>
          <w:sz w:val="28"/>
          <w:szCs w:val="28"/>
        </w:rPr>
        <w:t>ов</w:t>
      </w:r>
      <w:r w:rsidR="005955CE" w:rsidRPr="00B50590">
        <w:rPr>
          <w:rFonts w:ascii="Times New Roman" w:hAnsi="Times New Roman" w:cs="Times New Roman"/>
          <w:sz w:val="28"/>
          <w:szCs w:val="28"/>
        </w:rPr>
        <w:t xml:space="preserve"> организации</w:t>
      </w:r>
      <w:r w:rsidRPr="00B50590">
        <w:rPr>
          <w:rFonts w:ascii="Times New Roman" w:hAnsi="Times New Roman" w:cs="Times New Roman"/>
          <w:sz w:val="28"/>
          <w:szCs w:val="28"/>
        </w:rPr>
        <w:t>,</w:t>
      </w:r>
      <w:r w:rsidR="005955CE" w:rsidRPr="00B50590">
        <w:rPr>
          <w:rFonts w:ascii="Times New Roman" w:hAnsi="Times New Roman" w:cs="Times New Roman"/>
          <w:sz w:val="28"/>
          <w:szCs w:val="28"/>
        </w:rPr>
        <w:t xml:space="preserve"> специализирующейся в данной отрасли</w:t>
      </w:r>
      <w:r w:rsidRPr="00B50590">
        <w:rPr>
          <w:rFonts w:ascii="Times New Roman" w:hAnsi="Times New Roman" w:cs="Times New Roman"/>
          <w:sz w:val="28"/>
          <w:szCs w:val="28"/>
        </w:rPr>
        <w:t>,</w:t>
      </w:r>
      <w:r w:rsidR="005955CE" w:rsidRPr="00B50590">
        <w:rPr>
          <w:rFonts w:ascii="Times New Roman" w:hAnsi="Times New Roman" w:cs="Times New Roman"/>
          <w:sz w:val="28"/>
          <w:szCs w:val="28"/>
        </w:rPr>
        <w:t xml:space="preserve"> является</w:t>
      </w:r>
      <w:r w:rsidRPr="00B50590">
        <w:rPr>
          <w:rFonts w:ascii="Times New Roman" w:hAnsi="Times New Roman" w:cs="Times New Roman"/>
          <w:sz w:val="28"/>
          <w:szCs w:val="28"/>
        </w:rPr>
        <w:t xml:space="preserve"> </w:t>
      </w:r>
      <w:r w:rsidR="002A2BAC" w:rsidRPr="00B50590">
        <w:rPr>
          <w:rFonts w:ascii="Times New Roman" w:hAnsi="Times New Roman" w:cs="Times New Roman"/>
          <w:sz w:val="28"/>
          <w:szCs w:val="28"/>
        </w:rPr>
        <w:t>ООО</w:t>
      </w:r>
      <w:r w:rsidR="005955CE" w:rsidRPr="00B50590">
        <w:rPr>
          <w:rFonts w:ascii="Times New Roman" w:hAnsi="Times New Roman" w:cs="Times New Roman"/>
          <w:color w:val="FF0000"/>
          <w:sz w:val="28"/>
          <w:szCs w:val="28"/>
        </w:rPr>
        <w:t xml:space="preserve"> </w:t>
      </w:r>
      <w:r w:rsidR="005955CE" w:rsidRPr="00B50590">
        <w:rPr>
          <w:rFonts w:ascii="Times New Roman" w:hAnsi="Times New Roman" w:cs="Times New Roman"/>
          <w:bCs/>
          <w:sz w:val="28"/>
          <w:szCs w:val="28"/>
        </w:rPr>
        <w:t>«ОЛФАРМ»</w:t>
      </w:r>
      <w:r w:rsidR="005955CE" w:rsidRPr="00B50590">
        <w:rPr>
          <w:rFonts w:ascii="Times New Roman" w:hAnsi="Times New Roman" w:cs="Times New Roman"/>
          <w:sz w:val="28"/>
          <w:szCs w:val="28"/>
        </w:rPr>
        <w:t xml:space="preserve"> - это один из ведущих испытательных центров, который проводит контроль качества активных субстанций и готовых лекарственных средств.</w:t>
      </w:r>
      <w:r w:rsidR="00B50590" w:rsidRPr="00B50590">
        <w:rPr>
          <w:rFonts w:ascii="Times New Roman" w:hAnsi="Times New Roman" w:cs="Times New Roman"/>
          <w:sz w:val="28"/>
          <w:szCs w:val="28"/>
        </w:rPr>
        <w:t>[11</w:t>
      </w:r>
      <w:r w:rsidR="00807062">
        <w:rPr>
          <w:rFonts w:ascii="Times New Roman" w:hAnsi="Times New Roman" w:cs="Times New Roman"/>
          <w:sz w:val="28"/>
          <w:szCs w:val="28"/>
        </w:rPr>
        <w:t>, с.9-15</w:t>
      </w:r>
      <w:r w:rsidR="00B50590" w:rsidRPr="00B50590">
        <w:rPr>
          <w:rFonts w:ascii="Times New Roman" w:hAnsi="Times New Roman" w:cs="Times New Roman"/>
          <w:sz w:val="28"/>
          <w:szCs w:val="28"/>
        </w:rPr>
        <w:t>]</w:t>
      </w:r>
    </w:p>
    <w:p w:rsidR="009449C9" w:rsidRPr="00B50590" w:rsidRDefault="00A833DD"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 xml:space="preserve">Обобщая сказанное, следует отметить высокую динамику развития </w:t>
      </w:r>
      <w:r w:rsidRPr="00B50590">
        <w:rPr>
          <w:rFonts w:ascii="Times New Roman" w:hAnsi="Times New Roman" w:cs="Times New Roman"/>
          <w:color w:val="000000"/>
          <w:sz w:val="28"/>
          <w:szCs w:val="28"/>
          <w:shd w:val="clear" w:color="auto" w:fill="FFFFFF"/>
        </w:rPr>
        <w:t xml:space="preserve">кластера медицинских и фармацевтических технологий Самарской области и наличие значительных перспектив для дальнейшего развития. Одним из условий </w:t>
      </w:r>
      <w:r w:rsidR="00601522" w:rsidRPr="00B50590">
        <w:rPr>
          <w:rFonts w:ascii="Times New Roman" w:hAnsi="Times New Roman" w:cs="Times New Roman"/>
          <w:sz w:val="28"/>
          <w:szCs w:val="28"/>
        </w:rPr>
        <w:t>явля</w:t>
      </w:r>
      <w:r w:rsidR="00D36315" w:rsidRPr="00B50590">
        <w:rPr>
          <w:rFonts w:ascii="Times New Roman" w:hAnsi="Times New Roman" w:cs="Times New Roman"/>
          <w:sz w:val="28"/>
          <w:szCs w:val="28"/>
        </w:rPr>
        <w:t>ется привлечение новых</w:t>
      </w:r>
      <w:r w:rsidRPr="00B50590">
        <w:rPr>
          <w:rFonts w:ascii="Times New Roman" w:hAnsi="Times New Roman" w:cs="Times New Roman"/>
          <w:sz w:val="28"/>
          <w:szCs w:val="28"/>
        </w:rPr>
        <w:t xml:space="preserve"> квалицированных</w:t>
      </w:r>
      <w:r w:rsidR="00D36315" w:rsidRPr="00B50590">
        <w:rPr>
          <w:rFonts w:ascii="Times New Roman" w:hAnsi="Times New Roman" w:cs="Times New Roman"/>
          <w:sz w:val="28"/>
          <w:szCs w:val="28"/>
        </w:rPr>
        <w:t xml:space="preserve"> участников</w:t>
      </w:r>
      <w:r w:rsidRPr="00B50590">
        <w:rPr>
          <w:rFonts w:ascii="Times New Roman" w:hAnsi="Times New Roman" w:cs="Times New Roman"/>
          <w:sz w:val="28"/>
          <w:szCs w:val="28"/>
        </w:rPr>
        <w:t>,</w:t>
      </w:r>
      <w:r w:rsidR="00D36315" w:rsidRPr="00B50590">
        <w:rPr>
          <w:rFonts w:ascii="Times New Roman" w:hAnsi="Times New Roman" w:cs="Times New Roman"/>
          <w:sz w:val="28"/>
          <w:szCs w:val="28"/>
        </w:rPr>
        <w:t xml:space="preserve"> ор</w:t>
      </w:r>
      <w:r w:rsidR="00467A8F" w:rsidRPr="00B50590">
        <w:rPr>
          <w:rFonts w:ascii="Times New Roman" w:hAnsi="Times New Roman" w:cs="Times New Roman"/>
          <w:sz w:val="28"/>
          <w:szCs w:val="28"/>
        </w:rPr>
        <w:t>ганизации эффективной</w:t>
      </w:r>
      <w:r w:rsidRPr="00B50590">
        <w:rPr>
          <w:rFonts w:ascii="Times New Roman" w:hAnsi="Times New Roman" w:cs="Times New Roman"/>
          <w:sz w:val="28"/>
          <w:szCs w:val="28"/>
        </w:rPr>
        <w:t xml:space="preserve"> государственной</w:t>
      </w:r>
      <w:r w:rsidR="00467A8F" w:rsidRPr="00B50590">
        <w:rPr>
          <w:rFonts w:ascii="Times New Roman" w:hAnsi="Times New Roman" w:cs="Times New Roman"/>
          <w:sz w:val="28"/>
          <w:szCs w:val="28"/>
        </w:rPr>
        <w:t xml:space="preserve"> поддержки, </w:t>
      </w:r>
      <w:r w:rsidR="00AE38C7" w:rsidRPr="00B50590">
        <w:rPr>
          <w:rFonts w:ascii="Times New Roman" w:hAnsi="Times New Roman" w:cs="Times New Roman"/>
          <w:sz w:val="28"/>
          <w:szCs w:val="28"/>
        </w:rPr>
        <w:t>формирование</w:t>
      </w:r>
      <w:r w:rsidR="00601522" w:rsidRPr="00B50590">
        <w:rPr>
          <w:rFonts w:ascii="Times New Roman" w:hAnsi="Times New Roman" w:cs="Times New Roman"/>
          <w:sz w:val="28"/>
          <w:szCs w:val="28"/>
        </w:rPr>
        <w:t xml:space="preserve"> высокоэффективной цепочки</w:t>
      </w:r>
      <w:r w:rsidRPr="00B50590">
        <w:rPr>
          <w:rFonts w:ascii="Times New Roman" w:hAnsi="Times New Roman" w:cs="Times New Roman"/>
          <w:sz w:val="28"/>
          <w:szCs w:val="28"/>
        </w:rPr>
        <w:t xml:space="preserve"> создания ценности</w:t>
      </w:r>
      <w:r w:rsidR="00601522" w:rsidRPr="00B50590">
        <w:rPr>
          <w:rFonts w:ascii="Times New Roman" w:hAnsi="Times New Roman" w:cs="Times New Roman"/>
          <w:sz w:val="28"/>
          <w:szCs w:val="28"/>
        </w:rPr>
        <w:t xml:space="preserve"> в медицинской и фармацевтической индустрии региона.</w:t>
      </w:r>
      <w:r w:rsidR="00B50590" w:rsidRPr="00B50590">
        <w:rPr>
          <w:rFonts w:ascii="Times New Roman" w:hAnsi="Times New Roman" w:cs="Times New Roman"/>
          <w:sz w:val="28"/>
          <w:szCs w:val="28"/>
        </w:rPr>
        <w:t>[12</w:t>
      </w:r>
      <w:r w:rsidR="00807062">
        <w:rPr>
          <w:rFonts w:ascii="Times New Roman" w:hAnsi="Times New Roman" w:cs="Times New Roman"/>
          <w:sz w:val="28"/>
          <w:szCs w:val="28"/>
        </w:rPr>
        <w:t>, с.18</w:t>
      </w:r>
      <w:r w:rsidR="00B50590" w:rsidRPr="00B50590">
        <w:rPr>
          <w:rFonts w:ascii="Times New Roman" w:hAnsi="Times New Roman" w:cs="Times New Roman"/>
          <w:sz w:val="28"/>
          <w:szCs w:val="28"/>
        </w:rPr>
        <w:t>]</w:t>
      </w:r>
    </w:p>
    <w:p w:rsidR="00686A40" w:rsidRDefault="00467A8F" w:rsidP="003874F6">
      <w:pPr>
        <w:spacing w:after="0" w:line="360" w:lineRule="auto"/>
        <w:ind w:firstLine="567"/>
        <w:jc w:val="both"/>
        <w:rPr>
          <w:rFonts w:ascii="Times New Roman" w:hAnsi="Times New Roman" w:cs="Times New Roman"/>
          <w:sz w:val="28"/>
          <w:szCs w:val="28"/>
        </w:rPr>
      </w:pPr>
      <w:r w:rsidRPr="00B50590">
        <w:rPr>
          <w:rFonts w:ascii="Times New Roman" w:hAnsi="Times New Roman" w:cs="Times New Roman"/>
          <w:sz w:val="28"/>
          <w:szCs w:val="28"/>
        </w:rPr>
        <w:t>В</w:t>
      </w:r>
      <w:r w:rsidR="00AE38C7" w:rsidRPr="00B50590">
        <w:rPr>
          <w:rFonts w:ascii="Times New Roman" w:hAnsi="Times New Roman" w:cs="Times New Roman"/>
          <w:sz w:val="28"/>
          <w:szCs w:val="28"/>
        </w:rPr>
        <w:t xml:space="preserve"> ближайшем будущем</w:t>
      </w:r>
      <w:r w:rsidR="00601522" w:rsidRPr="00B50590">
        <w:rPr>
          <w:rFonts w:ascii="Times New Roman" w:hAnsi="Times New Roman" w:cs="Times New Roman"/>
          <w:sz w:val="28"/>
          <w:szCs w:val="28"/>
        </w:rPr>
        <w:t xml:space="preserve"> </w:t>
      </w:r>
      <w:r w:rsidR="00AE38C7" w:rsidRPr="00B50590">
        <w:rPr>
          <w:rFonts w:ascii="Times New Roman" w:hAnsi="Times New Roman" w:cs="Times New Roman"/>
          <w:sz w:val="28"/>
          <w:szCs w:val="28"/>
        </w:rPr>
        <w:t>формируемый</w:t>
      </w:r>
      <w:r w:rsidR="00601522" w:rsidRPr="00B50590">
        <w:rPr>
          <w:rFonts w:ascii="Times New Roman" w:hAnsi="Times New Roman" w:cs="Times New Roman"/>
          <w:sz w:val="28"/>
          <w:szCs w:val="28"/>
        </w:rPr>
        <w:t xml:space="preserve"> кластер </w:t>
      </w:r>
      <w:r w:rsidR="00A833DD" w:rsidRPr="00B50590">
        <w:rPr>
          <w:rFonts w:ascii="Times New Roman" w:hAnsi="Times New Roman" w:cs="Times New Roman"/>
          <w:sz w:val="28"/>
          <w:szCs w:val="28"/>
        </w:rPr>
        <w:t>может выступить ядром кооперации заинтересованных в совместной инновационной деятельности</w:t>
      </w:r>
      <w:r w:rsidR="00601522" w:rsidRPr="00B50590">
        <w:rPr>
          <w:rFonts w:ascii="Times New Roman" w:hAnsi="Times New Roman" w:cs="Times New Roman"/>
          <w:sz w:val="28"/>
          <w:szCs w:val="28"/>
        </w:rPr>
        <w:t xml:space="preserve"> предприятий, </w:t>
      </w:r>
      <w:r w:rsidR="00AE38C7" w:rsidRPr="00B50590">
        <w:rPr>
          <w:rFonts w:ascii="Times New Roman" w:hAnsi="Times New Roman" w:cs="Times New Roman"/>
          <w:sz w:val="28"/>
          <w:szCs w:val="28"/>
        </w:rPr>
        <w:t>функционирующих</w:t>
      </w:r>
      <w:r w:rsidR="00601522" w:rsidRPr="00B50590">
        <w:rPr>
          <w:rFonts w:ascii="Times New Roman" w:hAnsi="Times New Roman" w:cs="Times New Roman"/>
          <w:sz w:val="28"/>
          <w:szCs w:val="28"/>
        </w:rPr>
        <w:t xml:space="preserve"> в медицинской и фармацевтической промышленности региона</w:t>
      </w:r>
      <w:r w:rsidR="00B80ACB" w:rsidRPr="00B50590">
        <w:rPr>
          <w:rFonts w:ascii="Times New Roman" w:hAnsi="Times New Roman" w:cs="Times New Roman"/>
          <w:sz w:val="28"/>
          <w:szCs w:val="28"/>
        </w:rPr>
        <w:t>, что позволит занять</w:t>
      </w:r>
      <w:r w:rsidR="00C17722" w:rsidRPr="00B50590">
        <w:rPr>
          <w:rFonts w:ascii="Times New Roman" w:hAnsi="Times New Roman" w:cs="Times New Roman"/>
          <w:sz w:val="28"/>
          <w:szCs w:val="28"/>
        </w:rPr>
        <w:t xml:space="preserve"> России</w:t>
      </w:r>
      <w:r w:rsidR="00B80ACB" w:rsidRPr="00B50590">
        <w:rPr>
          <w:rFonts w:ascii="Times New Roman" w:hAnsi="Times New Roman" w:cs="Times New Roman"/>
          <w:sz w:val="28"/>
          <w:szCs w:val="28"/>
        </w:rPr>
        <w:t xml:space="preserve"> достойное место в мировой экон</w:t>
      </w:r>
      <w:r w:rsidR="00C17722" w:rsidRPr="00B50590">
        <w:rPr>
          <w:rFonts w:ascii="Times New Roman" w:hAnsi="Times New Roman" w:cs="Times New Roman"/>
          <w:sz w:val="28"/>
          <w:szCs w:val="28"/>
        </w:rPr>
        <w:t>омической системе</w:t>
      </w:r>
      <w:r w:rsidR="002A2BAC" w:rsidRPr="00B50590">
        <w:rPr>
          <w:rFonts w:ascii="Times New Roman" w:hAnsi="Times New Roman" w:cs="Times New Roman"/>
          <w:sz w:val="28"/>
          <w:szCs w:val="28"/>
        </w:rPr>
        <w:t>.</w:t>
      </w:r>
    </w:p>
    <w:p w:rsidR="00B50590" w:rsidRPr="003874F6" w:rsidRDefault="003C6348" w:rsidP="003874F6">
      <w:pPr>
        <w:spacing w:after="0" w:line="360" w:lineRule="auto"/>
        <w:ind w:firstLine="567"/>
        <w:jc w:val="center"/>
        <w:rPr>
          <w:rFonts w:ascii="Times New Roman" w:hAnsi="Times New Roman" w:cs="Times New Roman"/>
          <w:b/>
          <w:sz w:val="28"/>
          <w:szCs w:val="28"/>
        </w:rPr>
      </w:pPr>
      <w:r w:rsidRPr="003874F6">
        <w:rPr>
          <w:rFonts w:ascii="Times New Roman" w:hAnsi="Times New Roman" w:cs="Times New Roman"/>
          <w:b/>
          <w:sz w:val="28"/>
          <w:szCs w:val="28"/>
        </w:rPr>
        <w:t>Список использованной литературы:</w:t>
      </w:r>
    </w:p>
    <w:p w:rsidR="00B50590" w:rsidRPr="003C6348" w:rsidRDefault="00B50590" w:rsidP="003874F6">
      <w:pPr>
        <w:pStyle w:val="af0"/>
        <w:numPr>
          <w:ilvl w:val="0"/>
          <w:numId w:val="4"/>
        </w:numPr>
        <w:spacing w:line="360" w:lineRule="auto"/>
        <w:ind w:firstLine="567"/>
        <w:jc w:val="both"/>
        <w:rPr>
          <w:rFonts w:ascii="Times New Roman" w:hAnsi="Times New Roman" w:cs="Times New Roman"/>
          <w:sz w:val="28"/>
          <w:szCs w:val="28"/>
        </w:rPr>
      </w:pPr>
      <w:r w:rsidRPr="003C6348">
        <w:rPr>
          <w:rFonts w:ascii="Times New Roman" w:hAnsi="Times New Roman" w:cs="Times New Roman"/>
          <w:sz w:val="28"/>
          <w:szCs w:val="28"/>
        </w:rPr>
        <w:lastRenderedPageBreak/>
        <w:t>Д. А. Медведев Россия-2024: Стратегия социально-экономического развития// Журнал «Вопросы экономики» №10 за 2018 год</w:t>
      </w:r>
      <w:r w:rsidR="00807062">
        <w:rPr>
          <w:rFonts w:ascii="Times New Roman" w:hAnsi="Times New Roman" w:cs="Times New Roman"/>
          <w:sz w:val="28"/>
          <w:szCs w:val="28"/>
        </w:rPr>
        <w:t>.</w:t>
      </w:r>
    </w:p>
    <w:p w:rsidR="003C6348" w:rsidRDefault="00B50590" w:rsidP="003874F6">
      <w:pPr>
        <w:pStyle w:val="a5"/>
        <w:numPr>
          <w:ilvl w:val="0"/>
          <w:numId w:val="4"/>
        </w:numPr>
        <w:tabs>
          <w:tab w:val="left" w:pos="0"/>
        </w:tabs>
        <w:spacing w:after="0" w:line="360" w:lineRule="auto"/>
        <w:ind w:firstLine="567"/>
        <w:jc w:val="both"/>
        <w:rPr>
          <w:rFonts w:ascii="Times New Roman" w:hAnsi="Times New Roman" w:cs="Times New Roman"/>
          <w:sz w:val="28"/>
          <w:szCs w:val="28"/>
        </w:rPr>
      </w:pPr>
      <w:r w:rsidRPr="003C6348">
        <w:rPr>
          <w:rFonts w:ascii="Times New Roman" w:hAnsi="Times New Roman" w:cs="Times New Roman"/>
          <w:sz w:val="28"/>
          <w:szCs w:val="28"/>
        </w:rPr>
        <w:t>Хмелева Г.А. Направления развития кластерной политики в условиях инновационного развития регионов// Вестник СГЭУ «Основы экономи</w:t>
      </w:r>
      <w:r w:rsidR="00807062">
        <w:rPr>
          <w:rFonts w:ascii="Times New Roman" w:hAnsi="Times New Roman" w:cs="Times New Roman"/>
          <w:sz w:val="28"/>
          <w:szCs w:val="28"/>
        </w:rPr>
        <w:t>ки, управления и права» №3(15).</w:t>
      </w:r>
    </w:p>
    <w:p w:rsidR="003C6348" w:rsidRDefault="00B50590" w:rsidP="003874F6">
      <w:pPr>
        <w:pStyle w:val="a5"/>
        <w:numPr>
          <w:ilvl w:val="0"/>
          <w:numId w:val="4"/>
        </w:numPr>
        <w:tabs>
          <w:tab w:val="left" w:pos="0"/>
        </w:tabs>
        <w:spacing w:after="0" w:line="360" w:lineRule="auto"/>
        <w:ind w:firstLine="567"/>
        <w:jc w:val="both"/>
        <w:rPr>
          <w:rFonts w:ascii="Times New Roman" w:hAnsi="Times New Roman" w:cs="Times New Roman"/>
          <w:sz w:val="28"/>
          <w:szCs w:val="28"/>
        </w:rPr>
      </w:pPr>
      <w:proofErr w:type="spellStart"/>
      <w:r w:rsidRPr="003C6348">
        <w:rPr>
          <w:rFonts w:ascii="Times New Roman" w:hAnsi="Times New Roman" w:cs="Times New Roman"/>
          <w:sz w:val="28"/>
          <w:szCs w:val="28"/>
        </w:rPr>
        <w:t>Банин</w:t>
      </w:r>
      <w:proofErr w:type="spellEnd"/>
      <w:r w:rsidRPr="003C6348">
        <w:rPr>
          <w:rFonts w:ascii="Times New Roman" w:hAnsi="Times New Roman" w:cs="Times New Roman"/>
          <w:sz w:val="28"/>
          <w:szCs w:val="28"/>
        </w:rPr>
        <w:t xml:space="preserve"> А.С. Совершенствование управления системой здравоохранения региона на основе кластерного подхода. - Томск, 2007.</w:t>
      </w:r>
    </w:p>
    <w:p w:rsidR="003C6348" w:rsidRPr="003C6348" w:rsidRDefault="00B50590" w:rsidP="003874F6">
      <w:pPr>
        <w:pStyle w:val="a5"/>
        <w:numPr>
          <w:ilvl w:val="0"/>
          <w:numId w:val="4"/>
        </w:numPr>
        <w:tabs>
          <w:tab w:val="left" w:pos="0"/>
        </w:tabs>
        <w:spacing w:after="0" w:line="360" w:lineRule="auto"/>
        <w:ind w:firstLine="567"/>
        <w:jc w:val="both"/>
        <w:rPr>
          <w:rFonts w:ascii="Times New Roman" w:hAnsi="Times New Roman" w:cs="Times New Roman"/>
          <w:sz w:val="28"/>
          <w:szCs w:val="28"/>
        </w:rPr>
      </w:pPr>
      <w:r w:rsidRPr="003C6348">
        <w:rPr>
          <w:rFonts w:ascii="Times New Roman" w:hAnsi="Times New Roman" w:cs="Times New Roman"/>
          <w:sz w:val="28"/>
          <w:szCs w:val="28"/>
        </w:rPr>
        <w:t xml:space="preserve">Слепнев Д.А., Иванов </w:t>
      </w:r>
      <w:proofErr w:type="spellStart"/>
      <w:r w:rsidRPr="003C6348">
        <w:rPr>
          <w:rFonts w:ascii="Times New Roman" w:hAnsi="Times New Roman" w:cs="Times New Roman"/>
          <w:sz w:val="28"/>
          <w:szCs w:val="28"/>
        </w:rPr>
        <w:t>А.И.,Фармацевтический</w:t>
      </w:r>
      <w:proofErr w:type="spellEnd"/>
      <w:r w:rsidRPr="003C6348">
        <w:rPr>
          <w:rFonts w:ascii="Times New Roman" w:hAnsi="Times New Roman" w:cs="Times New Roman"/>
          <w:sz w:val="28"/>
          <w:szCs w:val="28"/>
        </w:rPr>
        <w:t xml:space="preserve"> кластер и особая экономическая зона//</w:t>
      </w:r>
      <w:proofErr w:type="spellStart"/>
      <w:r w:rsidRPr="003C6348">
        <w:rPr>
          <w:rFonts w:ascii="Times New Roman" w:hAnsi="Times New Roman" w:cs="Times New Roman"/>
          <w:sz w:val="28"/>
          <w:szCs w:val="28"/>
        </w:rPr>
        <w:t>Business</w:t>
      </w:r>
      <w:proofErr w:type="spellEnd"/>
      <w:r w:rsidRPr="003C6348">
        <w:rPr>
          <w:rFonts w:ascii="Times New Roman" w:hAnsi="Times New Roman" w:cs="Times New Roman"/>
          <w:sz w:val="28"/>
          <w:szCs w:val="28"/>
        </w:rPr>
        <w:t xml:space="preserve"> </w:t>
      </w:r>
      <w:proofErr w:type="spellStart"/>
      <w:r w:rsidRPr="003C6348">
        <w:rPr>
          <w:rFonts w:ascii="Times New Roman" w:hAnsi="Times New Roman" w:cs="Times New Roman"/>
          <w:sz w:val="28"/>
          <w:szCs w:val="28"/>
        </w:rPr>
        <w:t>Partner</w:t>
      </w:r>
      <w:proofErr w:type="spellEnd"/>
      <w:r w:rsidRPr="003C6348">
        <w:rPr>
          <w:rFonts w:ascii="Times New Roman" w:hAnsi="Times New Roman" w:cs="Times New Roman"/>
          <w:sz w:val="28"/>
          <w:szCs w:val="28"/>
        </w:rPr>
        <w:t>. Информационно-аналитический журнал для предпри</w:t>
      </w:r>
      <w:r w:rsidR="00807062">
        <w:rPr>
          <w:rFonts w:ascii="Times New Roman" w:hAnsi="Times New Roman" w:cs="Times New Roman"/>
          <w:sz w:val="28"/>
          <w:szCs w:val="28"/>
        </w:rPr>
        <w:t>нимателей. 2011. № 11.</w:t>
      </w:r>
    </w:p>
    <w:p w:rsidR="003C6348" w:rsidRDefault="00B50590" w:rsidP="003874F6">
      <w:pPr>
        <w:pStyle w:val="a5"/>
        <w:numPr>
          <w:ilvl w:val="0"/>
          <w:numId w:val="4"/>
        </w:numPr>
        <w:tabs>
          <w:tab w:val="left" w:pos="0"/>
        </w:tabs>
        <w:spacing w:after="0" w:line="360" w:lineRule="auto"/>
        <w:ind w:firstLine="567"/>
        <w:jc w:val="both"/>
        <w:rPr>
          <w:rFonts w:ascii="Times New Roman" w:hAnsi="Times New Roman" w:cs="Times New Roman"/>
          <w:sz w:val="28"/>
          <w:szCs w:val="28"/>
        </w:rPr>
      </w:pPr>
      <w:proofErr w:type="spellStart"/>
      <w:r w:rsidRPr="003C6348">
        <w:rPr>
          <w:rFonts w:ascii="Times New Roman" w:hAnsi="Times New Roman" w:cs="Times New Roman"/>
          <w:sz w:val="28"/>
          <w:szCs w:val="28"/>
        </w:rPr>
        <w:t>Болл</w:t>
      </w:r>
      <w:proofErr w:type="spellEnd"/>
      <w:r w:rsidRPr="003C6348">
        <w:rPr>
          <w:rFonts w:ascii="Times New Roman" w:hAnsi="Times New Roman" w:cs="Times New Roman"/>
          <w:sz w:val="28"/>
          <w:szCs w:val="28"/>
        </w:rPr>
        <w:t xml:space="preserve"> С.В., Иванов С.В., </w:t>
      </w:r>
      <w:proofErr w:type="spellStart"/>
      <w:r w:rsidRPr="003C6348">
        <w:rPr>
          <w:rFonts w:ascii="Times New Roman" w:hAnsi="Times New Roman" w:cs="Times New Roman"/>
          <w:sz w:val="28"/>
          <w:szCs w:val="28"/>
        </w:rPr>
        <w:t>Йованович</w:t>
      </w:r>
      <w:proofErr w:type="spellEnd"/>
      <w:r w:rsidRPr="003C6348">
        <w:rPr>
          <w:rFonts w:ascii="Times New Roman" w:hAnsi="Times New Roman" w:cs="Times New Roman"/>
          <w:sz w:val="28"/>
          <w:szCs w:val="28"/>
        </w:rPr>
        <w:t xml:space="preserve"> Д., Лукин М.В Фармацевтический кластер в России: особенности формирования и перспективы развития. </w:t>
      </w:r>
      <w:r w:rsidR="00807062">
        <w:rPr>
          <w:rFonts w:ascii="Times New Roman" w:hAnsi="Times New Roman" w:cs="Times New Roman"/>
          <w:sz w:val="28"/>
          <w:szCs w:val="28"/>
        </w:rPr>
        <w:t>- М., 2011.</w:t>
      </w:r>
    </w:p>
    <w:p w:rsidR="003C6348" w:rsidRDefault="00B50590" w:rsidP="003874F6">
      <w:pPr>
        <w:pStyle w:val="a5"/>
        <w:numPr>
          <w:ilvl w:val="0"/>
          <w:numId w:val="4"/>
        </w:numPr>
        <w:tabs>
          <w:tab w:val="left" w:pos="0"/>
        </w:tabs>
        <w:spacing w:after="0" w:line="360" w:lineRule="auto"/>
        <w:ind w:firstLine="567"/>
        <w:jc w:val="both"/>
        <w:rPr>
          <w:rFonts w:ascii="Times New Roman" w:hAnsi="Times New Roman" w:cs="Times New Roman"/>
          <w:sz w:val="28"/>
          <w:szCs w:val="28"/>
        </w:rPr>
      </w:pPr>
      <w:proofErr w:type="spellStart"/>
      <w:r w:rsidRPr="003C6348">
        <w:rPr>
          <w:rFonts w:ascii="Times New Roman" w:hAnsi="Times New Roman" w:cs="Times New Roman"/>
          <w:sz w:val="28"/>
          <w:szCs w:val="28"/>
        </w:rPr>
        <w:t>Герцик</w:t>
      </w:r>
      <w:proofErr w:type="spellEnd"/>
      <w:r w:rsidRPr="003C6348">
        <w:rPr>
          <w:rFonts w:ascii="Times New Roman" w:hAnsi="Times New Roman" w:cs="Times New Roman"/>
          <w:sz w:val="28"/>
          <w:szCs w:val="28"/>
        </w:rPr>
        <w:t xml:space="preserve"> Ю.Г., Научно-технические проекты в сфере медицинской промышленности и конкурентоспособность предприятий в интегрированной структуре «медико–технического кластера», 2015. - </w:t>
      </w:r>
      <w:r w:rsidR="00807062">
        <w:rPr>
          <w:rFonts w:ascii="Times New Roman" w:hAnsi="Times New Roman" w:cs="Times New Roman"/>
          <w:sz w:val="28"/>
          <w:szCs w:val="28"/>
        </w:rPr>
        <w:t>М.: МГТУ им. Н.Э. Баумана.</w:t>
      </w:r>
    </w:p>
    <w:p w:rsidR="003C6348" w:rsidRDefault="00B50590" w:rsidP="003874F6">
      <w:pPr>
        <w:pStyle w:val="a5"/>
        <w:numPr>
          <w:ilvl w:val="0"/>
          <w:numId w:val="4"/>
        </w:numPr>
        <w:tabs>
          <w:tab w:val="left" w:pos="0"/>
        </w:tabs>
        <w:spacing w:after="0" w:line="360" w:lineRule="auto"/>
        <w:ind w:firstLine="567"/>
        <w:jc w:val="both"/>
        <w:rPr>
          <w:rFonts w:ascii="Times New Roman" w:hAnsi="Times New Roman" w:cs="Times New Roman"/>
          <w:sz w:val="28"/>
          <w:szCs w:val="28"/>
        </w:rPr>
      </w:pPr>
      <w:r w:rsidRPr="003C6348">
        <w:rPr>
          <w:rFonts w:ascii="Times New Roman" w:hAnsi="Times New Roman" w:cs="Times New Roman"/>
          <w:sz w:val="28"/>
          <w:szCs w:val="28"/>
        </w:rPr>
        <w:t>Данилова Ю.Р. Кластеризация фармацевтических произво</w:t>
      </w:r>
      <w:proofErr w:type="gramStart"/>
      <w:r w:rsidRPr="003C6348">
        <w:rPr>
          <w:rFonts w:ascii="Times New Roman" w:hAnsi="Times New Roman" w:cs="Times New Roman"/>
          <w:sz w:val="28"/>
          <w:szCs w:val="28"/>
        </w:rPr>
        <w:t>дств в с</w:t>
      </w:r>
      <w:proofErr w:type="gramEnd"/>
      <w:r w:rsidRPr="003C6348">
        <w:rPr>
          <w:rFonts w:ascii="Times New Roman" w:hAnsi="Times New Roman" w:cs="Times New Roman"/>
          <w:sz w:val="28"/>
          <w:szCs w:val="28"/>
        </w:rPr>
        <w:t>истеме региональной промышленности России // Экономи</w:t>
      </w:r>
      <w:r w:rsidR="00807062">
        <w:rPr>
          <w:rFonts w:ascii="Times New Roman" w:hAnsi="Times New Roman" w:cs="Times New Roman"/>
          <w:sz w:val="28"/>
          <w:szCs w:val="28"/>
        </w:rPr>
        <w:t>ческий журнал. 2012 №26.</w:t>
      </w:r>
    </w:p>
    <w:p w:rsidR="003C6348" w:rsidRDefault="00B50590" w:rsidP="003874F6">
      <w:pPr>
        <w:pStyle w:val="a5"/>
        <w:numPr>
          <w:ilvl w:val="0"/>
          <w:numId w:val="4"/>
        </w:numPr>
        <w:tabs>
          <w:tab w:val="left" w:pos="0"/>
        </w:tabs>
        <w:spacing w:after="0" w:line="360" w:lineRule="auto"/>
        <w:ind w:firstLine="567"/>
        <w:jc w:val="both"/>
        <w:rPr>
          <w:rFonts w:ascii="Times New Roman" w:hAnsi="Times New Roman" w:cs="Times New Roman"/>
          <w:sz w:val="28"/>
          <w:szCs w:val="28"/>
        </w:rPr>
      </w:pPr>
      <w:proofErr w:type="spellStart"/>
      <w:r w:rsidRPr="003C6348">
        <w:rPr>
          <w:rFonts w:ascii="Times New Roman" w:hAnsi="Times New Roman" w:cs="Times New Roman"/>
          <w:sz w:val="28"/>
          <w:szCs w:val="28"/>
        </w:rPr>
        <w:t>Мещеров</w:t>
      </w:r>
      <w:proofErr w:type="spellEnd"/>
      <w:r w:rsidRPr="003C6348">
        <w:rPr>
          <w:rFonts w:ascii="Times New Roman" w:hAnsi="Times New Roman" w:cs="Times New Roman"/>
          <w:sz w:val="28"/>
          <w:szCs w:val="28"/>
        </w:rPr>
        <w:t xml:space="preserve"> А.В., Государственно-частное партнерство: теория, методология и практика. </w:t>
      </w:r>
      <w:proofErr w:type="spellStart"/>
      <w:r w:rsidRPr="003C6348">
        <w:rPr>
          <w:rFonts w:ascii="Times New Roman" w:hAnsi="Times New Roman" w:cs="Times New Roman"/>
          <w:sz w:val="28"/>
          <w:szCs w:val="28"/>
        </w:rPr>
        <w:t>Москва</w:t>
      </w:r>
      <w:proofErr w:type="gramStart"/>
      <w:r w:rsidRPr="003C6348">
        <w:rPr>
          <w:rFonts w:ascii="Times New Roman" w:hAnsi="Times New Roman" w:cs="Times New Roman"/>
          <w:sz w:val="28"/>
          <w:szCs w:val="28"/>
        </w:rPr>
        <w:t>:А</w:t>
      </w:r>
      <w:proofErr w:type="gramEnd"/>
      <w:r w:rsidRPr="003C6348">
        <w:rPr>
          <w:rFonts w:ascii="Times New Roman" w:hAnsi="Times New Roman" w:cs="Times New Roman"/>
          <w:sz w:val="28"/>
          <w:szCs w:val="28"/>
        </w:rPr>
        <w:t>нкил</w:t>
      </w:r>
      <w:proofErr w:type="spellEnd"/>
      <w:r w:rsidRPr="003C6348">
        <w:rPr>
          <w:rFonts w:ascii="Times New Roman" w:hAnsi="Times New Roman" w:cs="Times New Roman"/>
          <w:sz w:val="28"/>
          <w:szCs w:val="28"/>
        </w:rPr>
        <w:t>, 2015, ─ 212 с.</w:t>
      </w:r>
    </w:p>
    <w:p w:rsidR="003C6348" w:rsidRDefault="00B50590" w:rsidP="003874F6">
      <w:pPr>
        <w:pStyle w:val="a5"/>
        <w:numPr>
          <w:ilvl w:val="0"/>
          <w:numId w:val="4"/>
        </w:numPr>
        <w:tabs>
          <w:tab w:val="left" w:pos="0"/>
        </w:tabs>
        <w:spacing w:after="0" w:line="360" w:lineRule="auto"/>
        <w:ind w:firstLine="567"/>
        <w:jc w:val="both"/>
        <w:rPr>
          <w:rFonts w:ascii="Times New Roman" w:hAnsi="Times New Roman" w:cs="Times New Roman"/>
          <w:sz w:val="28"/>
          <w:szCs w:val="28"/>
        </w:rPr>
      </w:pPr>
      <w:r w:rsidRPr="003C6348">
        <w:rPr>
          <w:rFonts w:ascii="Times New Roman" w:hAnsi="Times New Roman" w:cs="Times New Roman"/>
          <w:sz w:val="28"/>
          <w:szCs w:val="28"/>
        </w:rPr>
        <w:t xml:space="preserve">Основные показатели здравоохранения Самарской области 2012–2016 гг.: справочник / под ред. Г. Н. </w:t>
      </w:r>
      <w:proofErr w:type="spellStart"/>
      <w:r w:rsidRPr="003C6348">
        <w:rPr>
          <w:rFonts w:ascii="Times New Roman" w:hAnsi="Times New Roman" w:cs="Times New Roman"/>
          <w:sz w:val="28"/>
          <w:szCs w:val="28"/>
        </w:rPr>
        <w:t>Гридасова</w:t>
      </w:r>
      <w:proofErr w:type="spellEnd"/>
      <w:r w:rsidRPr="003C6348">
        <w:rPr>
          <w:rFonts w:ascii="Times New Roman" w:hAnsi="Times New Roman" w:cs="Times New Roman"/>
          <w:sz w:val="28"/>
          <w:szCs w:val="28"/>
        </w:rPr>
        <w:t>. – Самара</w:t>
      </w:r>
      <w:r w:rsidR="00807062">
        <w:rPr>
          <w:rFonts w:ascii="Times New Roman" w:hAnsi="Times New Roman" w:cs="Times New Roman"/>
          <w:sz w:val="28"/>
          <w:szCs w:val="28"/>
        </w:rPr>
        <w:t>: МИАЦ, 2017.</w:t>
      </w:r>
    </w:p>
    <w:p w:rsidR="003C6348" w:rsidRDefault="00B50590" w:rsidP="003874F6">
      <w:pPr>
        <w:pStyle w:val="a5"/>
        <w:numPr>
          <w:ilvl w:val="0"/>
          <w:numId w:val="4"/>
        </w:numPr>
        <w:tabs>
          <w:tab w:val="left" w:pos="0"/>
        </w:tabs>
        <w:spacing w:after="0" w:line="360" w:lineRule="auto"/>
        <w:ind w:firstLine="567"/>
        <w:jc w:val="both"/>
        <w:rPr>
          <w:rFonts w:ascii="Times New Roman" w:hAnsi="Times New Roman" w:cs="Times New Roman"/>
          <w:sz w:val="28"/>
          <w:szCs w:val="28"/>
        </w:rPr>
      </w:pPr>
      <w:r w:rsidRPr="003C6348">
        <w:rPr>
          <w:rFonts w:ascii="Times New Roman" w:hAnsi="Times New Roman" w:cs="Times New Roman"/>
          <w:sz w:val="28"/>
          <w:szCs w:val="28"/>
        </w:rPr>
        <w:t>Ермолаев К.Н. Цифровая экономика: сущность, основные направления развития, последствия // Вестник СГЭУ «Экономическая теория</w:t>
      </w:r>
      <w:r w:rsidR="00807062">
        <w:rPr>
          <w:rFonts w:ascii="Times New Roman" w:hAnsi="Times New Roman" w:cs="Times New Roman"/>
          <w:sz w:val="28"/>
          <w:szCs w:val="28"/>
        </w:rPr>
        <w:t>» №5(163).</w:t>
      </w:r>
    </w:p>
    <w:p w:rsidR="003C6348" w:rsidRDefault="00B50590" w:rsidP="003874F6">
      <w:pPr>
        <w:pStyle w:val="a5"/>
        <w:numPr>
          <w:ilvl w:val="0"/>
          <w:numId w:val="4"/>
        </w:numPr>
        <w:tabs>
          <w:tab w:val="left" w:pos="0"/>
        </w:tabs>
        <w:spacing w:after="0" w:line="360" w:lineRule="auto"/>
        <w:ind w:firstLine="567"/>
        <w:jc w:val="both"/>
        <w:rPr>
          <w:rFonts w:ascii="Times New Roman" w:hAnsi="Times New Roman" w:cs="Times New Roman"/>
          <w:sz w:val="28"/>
          <w:szCs w:val="28"/>
        </w:rPr>
      </w:pPr>
      <w:r w:rsidRPr="003C6348">
        <w:rPr>
          <w:rFonts w:ascii="Times New Roman" w:hAnsi="Times New Roman" w:cs="Times New Roman"/>
          <w:sz w:val="28"/>
          <w:szCs w:val="28"/>
        </w:rPr>
        <w:lastRenderedPageBreak/>
        <w:t>Стратегия развития фармацевтической промышленности РФ на период до 2020 года// Министерство промышленности и торговли РФ, 2009</w:t>
      </w:r>
    </w:p>
    <w:p w:rsidR="00B50590" w:rsidRDefault="00B50590" w:rsidP="003874F6">
      <w:pPr>
        <w:pStyle w:val="a5"/>
        <w:numPr>
          <w:ilvl w:val="0"/>
          <w:numId w:val="4"/>
        </w:numPr>
        <w:tabs>
          <w:tab w:val="left" w:pos="0"/>
        </w:tabs>
        <w:spacing w:after="0" w:line="360" w:lineRule="auto"/>
        <w:ind w:firstLine="567"/>
        <w:jc w:val="both"/>
        <w:rPr>
          <w:rFonts w:ascii="Times New Roman" w:hAnsi="Times New Roman" w:cs="Times New Roman"/>
          <w:sz w:val="28"/>
          <w:szCs w:val="28"/>
        </w:rPr>
      </w:pPr>
      <w:proofErr w:type="spellStart"/>
      <w:r w:rsidRPr="003C6348">
        <w:rPr>
          <w:rFonts w:ascii="Times New Roman" w:hAnsi="Times New Roman" w:cs="Times New Roman"/>
          <w:sz w:val="28"/>
          <w:szCs w:val="28"/>
        </w:rPr>
        <w:t>Хасаев</w:t>
      </w:r>
      <w:proofErr w:type="spellEnd"/>
      <w:r w:rsidRPr="003C6348">
        <w:rPr>
          <w:rFonts w:ascii="Times New Roman" w:hAnsi="Times New Roman" w:cs="Times New Roman"/>
          <w:sz w:val="28"/>
          <w:szCs w:val="28"/>
        </w:rPr>
        <w:t xml:space="preserve"> Г.Р., Хмелева Г.А., Королева Е.Н. Структурная трансформация экономики российских регионов: инновационный аспект// Вестник СГЭУ «Региональная экономика» №6(164</w:t>
      </w:r>
      <w:r w:rsidR="00807062">
        <w:rPr>
          <w:rFonts w:ascii="Times New Roman" w:hAnsi="Times New Roman" w:cs="Times New Roman"/>
          <w:sz w:val="28"/>
          <w:szCs w:val="28"/>
        </w:rPr>
        <w:t>).</w:t>
      </w:r>
    </w:p>
    <w:p w:rsidR="003C6348" w:rsidRDefault="003C6348" w:rsidP="003874F6">
      <w:pPr>
        <w:tabs>
          <w:tab w:val="left" w:pos="0"/>
        </w:tabs>
        <w:spacing w:after="0" w:line="360" w:lineRule="auto"/>
        <w:ind w:firstLine="567"/>
        <w:jc w:val="both"/>
        <w:rPr>
          <w:rFonts w:ascii="Times New Roman" w:hAnsi="Times New Roman" w:cs="Times New Roman"/>
          <w:sz w:val="28"/>
          <w:szCs w:val="28"/>
        </w:rPr>
      </w:pPr>
    </w:p>
    <w:p w:rsidR="003C6348" w:rsidRDefault="003C6348" w:rsidP="003874F6">
      <w:pPr>
        <w:tabs>
          <w:tab w:val="left" w:pos="0"/>
        </w:tabs>
        <w:spacing w:after="0" w:line="360" w:lineRule="auto"/>
        <w:ind w:firstLine="567"/>
        <w:jc w:val="both"/>
        <w:rPr>
          <w:rFonts w:ascii="Times New Roman" w:hAnsi="Times New Roman" w:cs="Times New Roman"/>
          <w:sz w:val="28"/>
          <w:szCs w:val="28"/>
        </w:rPr>
      </w:pPr>
    </w:p>
    <w:p w:rsidR="003C6348" w:rsidRDefault="003C6348" w:rsidP="003874F6">
      <w:pPr>
        <w:tabs>
          <w:tab w:val="left" w:pos="0"/>
        </w:tabs>
        <w:spacing w:after="0" w:line="360" w:lineRule="auto"/>
        <w:jc w:val="both"/>
        <w:rPr>
          <w:rFonts w:ascii="Times New Roman" w:hAnsi="Times New Roman" w:cs="Times New Roman"/>
          <w:sz w:val="28"/>
          <w:szCs w:val="28"/>
        </w:rPr>
      </w:pPr>
    </w:p>
    <w:p w:rsidR="003C6348" w:rsidRDefault="003C6348" w:rsidP="003874F6">
      <w:pPr>
        <w:tabs>
          <w:tab w:val="left" w:pos="0"/>
        </w:tabs>
        <w:spacing w:after="0" w:line="360" w:lineRule="auto"/>
        <w:ind w:firstLine="567"/>
        <w:jc w:val="both"/>
        <w:rPr>
          <w:rFonts w:ascii="Times New Roman" w:hAnsi="Times New Roman" w:cs="Times New Roman"/>
          <w:sz w:val="28"/>
          <w:szCs w:val="28"/>
        </w:rPr>
      </w:pPr>
    </w:p>
    <w:p w:rsidR="003C6348" w:rsidRDefault="003C6348" w:rsidP="003874F6">
      <w:pPr>
        <w:tabs>
          <w:tab w:val="left" w:pos="0"/>
        </w:tabs>
        <w:spacing w:after="0" w:line="360" w:lineRule="auto"/>
        <w:ind w:firstLine="567"/>
        <w:jc w:val="both"/>
        <w:rPr>
          <w:rFonts w:ascii="Times New Roman" w:hAnsi="Times New Roman" w:cs="Times New Roman"/>
          <w:sz w:val="28"/>
          <w:szCs w:val="28"/>
        </w:rPr>
      </w:pPr>
    </w:p>
    <w:p w:rsidR="003C6348" w:rsidRDefault="003C6348" w:rsidP="003874F6">
      <w:pPr>
        <w:tabs>
          <w:tab w:val="left" w:pos="0"/>
        </w:tabs>
        <w:spacing w:after="0" w:line="360" w:lineRule="auto"/>
        <w:ind w:firstLine="567"/>
        <w:jc w:val="both"/>
        <w:rPr>
          <w:rFonts w:ascii="Times New Roman" w:hAnsi="Times New Roman" w:cs="Times New Roman"/>
          <w:sz w:val="28"/>
          <w:szCs w:val="28"/>
        </w:rPr>
      </w:pPr>
    </w:p>
    <w:p w:rsidR="003C6348" w:rsidRDefault="003C6348" w:rsidP="003874F6">
      <w:pPr>
        <w:tabs>
          <w:tab w:val="left" w:pos="0"/>
        </w:tabs>
        <w:spacing w:after="0" w:line="360" w:lineRule="auto"/>
        <w:ind w:firstLine="567"/>
        <w:jc w:val="both"/>
        <w:rPr>
          <w:rFonts w:ascii="Times New Roman" w:hAnsi="Times New Roman" w:cs="Times New Roman"/>
          <w:sz w:val="28"/>
          <w:szCs w:val="28"/>
        </w:rPr>
      </w:pPr>
    </w:p>
    <w:p w:rsidR="003C6348" w:rsidRDefault="003C6348" w:rsidP="003874F6">
      <w:pPr>
        <w:tabs>
          <w:tab w:val="left" w:pos="0"/>
        </w:tabs>
        <w:spacing w:after="0" w:line="360" w:lineRule="auto"/>
        <w:ind w:firstLine="567"/>
        <w:jc w:val="both"/>
        <w:rPr>
          <w:rFonts w:ascii="Times New Roman" w:hAnsi="Times New Roman" w:cs="Times New Roman"/>
          <w:sz w:val="28"/>
          <w:szCs w:val="28"/>
        </w:rPr>
      </w:pPr>
    </w:p>
    <w:p w:rsidR="003C6348" w:rsidRDefault="003C6348" w:rsidP="003874F6">
      <w:pPr>
        <w:tabs>
          <w:tab w:val="left" w:pos="0"/>
        </w:tabs>
        <w:spacing w:after="0" w:line="360" w:lineRule="auto"/>
        <w:ind w:firstLine="567"/>
        <w:jc w:val="both"/>
        <w:rPr>
          <w:rFonts w:ascii="Times New Roman" w:hAnsi="Times New Roman" w:cs="Times New Roman"/>
          <w:sz w:val="28"/>
          <w:szCs w:val="28"/>
        </w:rPr>
      </w:pPr>
    </w:p>
    <w:p w:rsidR="003C6348" w:rsidRDefault="003C6348" w:rsidP="003874F6">
      <w:pPr>
        <w:tabs>
          <w:tab w:val="left" w:pos="0"/>
        </w:tabs>
        <w:spacing w:after="0" w:line="360" w:lineRule="auto"/>
        <w:ind w:firstLine="567"/>
        <w:jc w:val="both"/>
        <w:rPr>
          <w:rFonts w:ascii="Times New Roman" w:hAnsi="Times New Roman" w:cs="Times New Roman"/>
          <w:sz w:val="28"/>
          <w:szCs w:val="28"/>
        </w:rPr>
      </w:pPr>
    </w:p>
    <w:p w:rsidR="003C6348" w:rsidRDefault="003C6348" w:rsidP="003874F6">
      <w:pPr>
        <w:tabs>
          <w:tab w:val="left" w:pos="0"/>
        </w:tabs>
        <w:spacing w:after="0" w:line="360" w:lineRule="auto"/>
        <w:ind w:firstLine="567"/>
        <w:jc w:val="both"/>
        <w:rPr>
          <w:rFonts w:ascii="Times New Roman" w:hAnsi="Times New Roman" w:cs="Times New Roman"/>
          <w:sz w:val="28"/>
          <w:szCs w:val="28"/>
        </w:rPr>
      </w:pPr>
    </w:p>
    <w:p w:rsidR="003C6348" w:rsidRDefault="003C6348" w:rsidP="003874F6">
      <w:pPr>
        <w:tabs>
          <w:tab w:val="left" w:pos="0"/>
        </w:tabs>
        <w:spacing w:after="0" w:line="360" w:lineRule="auto"/>
        <w:ind w:firstLine="567"/>
        <w:jc w:val="both"/>
        <w:rPr>
          <w:rFonts w:ascii="Times New Roman" w:hAnsi="Times New Roman" w:cs="Times New Roman"/>
          <w:sz w:val="28"/>
          <w:szCs w:val="28"/>
        </w:rPr>
      </w:pPr>
    </w:p>
    <w:p w:rsidR="003C6348" w:rsidRPr="00807062" w:rsidRDefault="003C6348" w:rsidP="003874F6">
      <w:pPr>
        <w:tabs>
          <w:tab w:val="left" w:pos="0"/>
        </w:tabs>
        <w:spacing w:after="0" w:line="360" w:lineRule="auto"/>
        <w:ind w:firstLine="567"/>
        <w:jc w:val="right"/>
        <w:rPr>
          <w:rFonts w:ascii="Times New Roman" w:hAnsi="Times New Roman" w:cs="Times New Roman"/>
          <w:b/>
          <w:sz w:val="28"/>
          <w:szCs w:val="28"/>
        </w:rPr>
      </w:pPr>
      <w:r w:rsidRPr="00807062">
        <w:rPr>
          <w:rStyle w:val="ac"/>
          <w:rFonts w:ascii="Arial" w:hAnsi="Arial" w:cs="Arial"/>
          <w:b w:val="0"/>
          <w:color w:val="000000"/>
          <w:sz w:val="21"/>
          <w:szCs w:val="21"/>
          <w:shd w:val="clear" w:color="auto" w:fill="FFFFFF"/>
        </w:rPr>
        <w:t xml:space="preserve">© </w:t>
      </w:r>
      <w:proofErr w:type="spellStart"/>
      <w:r w:rsidRPr="00807062">
        <w:rPr>
          <w:rStyle w:val="ac"/>
          <w:rFonts w:ascii="Arial" w:hAnsi="Arial" w:cs="Arial"/>
          <w:b w:val="0"/>
          <w:color w:val="000000"/>
          <w:sz w:val="21"/>
          <w:szCs w:val="21"/>
          <w:shd w:val="clear" w:color="auto" w:fill="FFFFFF"/>
        </w:rPr>
        <w:t>Д.Г.Терехина</w:t>
      </w:r>
      <w:proofErr w:type="spellEnd"/>
      <w:r w:rsidRPr="00807062">
        <w:rPr>
          <w:rStyle w:val="ac"/>
          <w:rFonts w:ascii="Arial" w:hAnsi="Arial" w:cs="Arial"/>
          <w:b w:val="0"/>
          <w:color w:val="000000"/>
          <w:sz w:val="21"/>
          <w:szCs w:val="21"/>
          <w:shd w:val="clear" w:color="auto" w:fill="FFFFFF"/>
        </w:rPr>
        <w:t>, 2018</w:t>
      </w:r>
    </w:p>
    <w:sectPr w:rsidR="003C6348" w:rsidRPr="00807062" w:rsidSect="00B50590">
      <w:endnotePr>
        <w:numFmt w:val="decimal"/>
      </w:endnotePr>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1F" w:rsidRDefault="00951D1F" w:rsidP="00C0434E">
      <w:pPr>
        <w:spacing w:after="0" w:line="240" w:lineRule="auto"/>
      </w:pPr>
      <w:r>
        <w:separator/>
      </w:r>
    </w:p>
  </w:endnote>
  <w:endnote w:type="continuationSeparator" w:id="0">
    <w:p w:rsidR="00951D1F" w:rsidRDefault="00951D1F" w:rsidP="00C0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1F" w:rsidRDefault="00951D1F" w:rsidP="00C0434E">
      <w:pPr>
        <w:spacing w:after="0" w:line="240" w:lineRule="auto"/>
      </w:pPr>
      <w:r>
        <w:separator/>
      </w:r>
    </w:p>
  </w:footnote>
  <w:footnote w:type="continuationSeparator" w:id="0">
    <w:p w:rsidR="00951D1F" w:rsidRDefault="00951D1F" w:rsidP="00C04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170D"/>
    <w:multiLevelType w:val="hybridMultilevel"/>
    <w:tmpl w:val="E9A4FA94"/>
    <w:lvl w:ilvl="0" w:tplc="209ECED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326118D"/>
    <w:multiLevelType w:val="hybridMultilevel"/>
    <w:tmpl w:val="C65C3FAC"/>
    <w:lvl w:ilvl="0" w:tplc="DD06B8EC">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52E4095"/>
    <w:multiLevelType w:val="hybridMultilevel"/>
    <w:tmpl w:val="A03250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BFF646E"/>
    <w:multiLevelType w:val="hybridMultilevel"/>
    <w:tmpl w:val="21C85E1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D1"/>
    <w:rsid w:val="00017227"/>
    <w:rsid w:val="00035AA7"/>
    <w:rsid w:val="00037BC3"/>
    <w:rsid w:val="00043054"/>
    <w:rsid w:val="00045EE8"/>
    <w:rsid w:val="00056478"/>
    <w:rsid w:val="000667C1"/>
    <w:rsid w:val="00085737"/>
    <w:rsid w:val="000B6937"/>
    <w:rsid w:val="000F387A"/>
    <w:rsid w:val="00107C69"/>
    <w:rsid w:val="00124505"/>
    <w:rsid w:val="001377AB"/>
    <w:rsid w:val="00156ED1"/>
    <w:rsid w:val="00171CBF"/>
    <w:rsid w:val="00181477"/>
    <w:rsid w:val="001B3A99"/>
    <w:rsid w:val="001B600D"/>
    <w:rsid w:val="001D088C"/>
    <w:rsid w:val="001E05B7"/>
    <w:rsid w:val="00211AE8"/>
    <w:rsid w:val="002270F5"/>
    <w:rsid w:val="00231FC5"/>
    <w:rsid w:val="002459F6"/>
    <w:rsid w:val="002546CC"/>
    <w:rsid w:val="002A2BAC"/>
    <w:rsid w:val="002B5C34"/>
    <w:rsid w:val="002C0DC6"/>
    <w:rsid w:val="002C1FA5"/>
    <w:rsid w:val="002D28E9"/>
    <w:rsid w:val="002D2D4A"/>
    <w:rsid w:val="002F4B4B"/>
    <w:rsid w:val="0036048A"/>
    <w:rsid w:val="00377675"/>
    <w:rsid w:val="003874F6"/>
    <w:rsid w:val="00387AD2"/>
    <w:rsid w:val="00390435"/>
    <w:rsid w:val="003A1B4B"/>
    <w:rsid w:val="003A4596"/>
    <w:rsid w:val="003B27BC"/>
    <w:rsid w:val="003C6348"/>
    <w:rsid w:val="003D184D"/>
    <w:rsid w:val="004043B1"/>
    <w:rsid w:val="00412702"/>
    <w:rsid w:val="00422AD9"/>
    <w:rsid w:val="00467A8F"/>
    <w:rsid w:val="00471EC6"/>
    <w:rsid w:val="0048788F"/>
    <w:rsid w:val="00497DCB"/>
    <w:rsid w:val="004A270A"/>
    <w:rsid w:val="004B0967"/>
    <w:rsid w:val="004C2D5A"/>
    <w:rsid w:val="005955CE"/>
    <w:rsid w:val="005B5333"/>
    <w:rsid w:val="00601522"/>
    <w:rsid w:val="006105A8"/>
    <w:rsid w:val="00617EEC"/>
    <w:rsid w:val="0063063B"/>
    <w:rsid w:val="00641AA5"/>
    <w:rsid w:val="00686A40"/>
    <w:rsid w:val="00707EBD"/>
    <w:rsid w:val="00711DA3"/>
    <w:rsid w:val="00717069"/>
    <w:rsid w:val="0072663E"/>
    <w:rsid w:val="00741044"/>
    <w:rsid w:val="0074679B"/>
    <w:rsid w:val="007716C2"/>
    <w:rsid w:val="007C2A61"/>
    <w:rsid w:val="00807062"/>
    <w:rsid w:val="00823671"/>
    <w:rsid w:val="00826DAD"/>
    <w:rsid w:val="00834B9C"/>
    <w:rsid w:val="00864779"/>
    <w:rsid w:val="0089456F"/>
    <w:rsid w:val="008C46AF"/>
    <w:rsid w:val="008D00DA"/>
    <w:rsid w:val="008D5F30"/>
    <w:rsid w:val="008F2E60"/>
    <w:rsid w:val="0091000D"/>
    <w:rsid w:val="00926E9D"/>
    <w:rsid w:val="00927CF3"/>
    <w:rsid w:val="009361AC"/>
    <w:rsid w:val="009449C9"/>
    <w:rsid w:val="00947FB6"/>
    <w:rsid w:val="00951D1F"/>
    <w:rsid w:val="00956723"/>
    <w:rsid w:val="00960915"/>
    <w:rsid w:val="00973EF7"/>
    <w:rsid w:val="009C01FD"/>
    <w:rsid w:val="009F18BD"/>
    <w:rsid w:val="009F6451"/>
    <w:rsid w:val="00A256BC"/>
    <w:rsid w:val="00A7446D"/>
    <w:rsid w:val="00A833DD"/>
    <w:rsid w:val="00AB4A4E"/>
    <w:rsid w:val="00AC7145"/>
    <w:rsid w:val="00AE38C7"/>
    <w:rsid w:val="00AF1CDC"/>
    <w:rsid w:val="00B051D8"/>
    <w:rsid w:val="00B2170F"/>
    <w:rsid w:val="00B21CEA"/>
    <w:rsid w:val="00B21DDA"/>
    <w:rsid w:val="00B50590"/>
    <w:rsid w:val="00B80ACB"/>
    <w:rsid w:val="00BA169A"/>
    <w:rsid w:val="00BD2C88"/>
    <w:rsid w:val="00BE7F6C"/>
    <w:rsid w:val="00C0434E"/>
    <w:rsid w:val="00C10541"/>
    <w:rsid w:val="00C17722"/>
    <w:rsid w:val="00C37FEE"/>
    <w:rsid w:val="00C62F87"/>
    <w:rsid w:val="00C81942"/>
    <w:rsid w:val="00C9377D"/>
    <w:rsid w:val="00CB3EDF"/>
    <w:rsid w:val="00CF445E"/>
    <w:rsid w:val="00D36315"/>
    <w:rsid w:val="00D530AA"/>
    <w:rsid w:val="00D64A9C"/>
    <w:rsid w:val="00D665B4"/>
    <w:rsid w:val="00D921BA"/>
    <w:rsid w:val="00D948BE"/>
    <w:rsid w:val="00DF35A1"/>
    <w:rsid w:val="00E108AC"/>
    <w:rsid w:val="00E217DD"/>
    <w:rsid w:val="00E65346"/>
    <w:rsid w:val="00E65815"/>
    <w:rsid w:val="00E74DF6"/>
    <w:rsid w:val="00E94A92"/>
    <w:rsid w:val="00EB3564"/>
    <w:rsid w:val="00EB7268"/>
    <w:rsid w:val="00EC55DB"/>
    <w:rsid w:val="00ED091C"/>
    <w:rsid w:val="00EE3942"/>
    <w:rsid w:val="00F35D52"/>
    <w:rsid w:val="00F53F24"/>
    <w:rsid w:val="00F77BE3"/>
    <w:rsid w:val="00FA3E89"/>
    <w:rsid w:val="00FB395C"/>
    <w:rsid w:val="00FC03A0"/>
    <w:rsid w:val="00FF1AFA"/>
    <w:rsid w:val="00FF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41A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A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A92"/>
    <w:rPr>
      <w:rFonts w:ascii="Tahoma" w:hAnsi="Tahoma" w:cs="Tahoma"/>
      <w:sz w:val="16"/>
      <w:szCs w:val="16"/>
    </w:rPr>
  </w:style>
  <w:style w:type="paragraph" w:styleId="a5">
    <w:name w:val="List Paragraph"/>
    <w:basedOn w:val="a"/>
    <w:uiPriority w:val="34"/>
    <w:qFormat/>
    <w:rsid w:val="00AF1CDC"/>
    <w:pPr>
      <w:ind w:left="720"/>
      <w:contextualSpacing/>
    </w:pPr>
  </w:style>
  <w:style w:type="character" w:styleId="a6">
    <w:name w:val="Hyperlink"/>
    <w:basedOn w:val="a0"/>
    <w:uiPriority w:val="99"/>
    <w:unhideWhenUsed/>
    <w:rsid w:val="00B051D8"/>
    <w:rPr>
      <w:color w:val="0000FF" w:themeColor="hyperlink"/>
      <w:u w:val="single"/>
    </w:rPr>
  </w:style>
  <w:style w:type="character" w:styleId="a7">
    <w:name w:val="annotation reference"/>
    <w:basedOn w:val="a0"/>
    <w:uiPriority w:val="99"/>
    <w:semiHidden/>
    <w:unhideWhenUsed/>
    <w:rsid w:val="001D088C"/>
    <w:rPr>
      <w:sz w:val="16"/>
      <w:szCs w:val="16"/>
    </w:rPr>
  </w:style>
  <w:style w:type="paragraph" w:styleId="a8">
    <w:name w:val="annotation text"/>
    <w:basedOn w:val="a"/>
    <w:link w:val="a9"/>
    <w:uiPriority w:val="99"/>
    <w:semiHidden/>
    <w:unhideWhenUsed/>
    <w:rsid w:val="001D088C"/>
    <w:pPr>
      <w:spacing w:line="240" w:lineRule="auto"/>
    </w:pPr>
    <w:rPr>
      <w:sz w:val="20"/>
      <w:szCs w:val="20"/>
    </w:rPr>
  </w:style>
  <w:style w:type="character" w:customStyle="1" w:styleId="a9">
    <w:name w:val="Текст примечания Знак"/>
    <w:basedOn w:val="a0"/>
    <w:link w:val="a8"/>
    <w:uiPriority w:val="99"/>
    <w:semiHidden/>
    <w:rsid w:val="001D088C"/>
    <w:rPr>
      <w:sz w:val="20"/>
      <w:szCs w:val="20"/>
    </w:rPr>
  </w:style>
  <w:style w:type="paragraph" w:styleId="aa">
    <w:name w:val="annotation subject"/>
    <w:basedOn w:val="a8"/>
    <w:next w:val="a8"/>
    <w:link w:val="ab"/>
    <w:uiPriority w:val="99"/>
    <w:semiHidden/>
    <w:unhideWhenUsed/>
    <w:rsid w:val="001D088C"/>
    <w:rPr>
      <w:b/>
      <w:bCs/>
    </w:rPr>
  </w:style>
  <w:style w:type="character" w:customStyle="1" w:styleId="ab">
    <w:name w:val="Тема примечания Знак"/>
    <w:basedOn w:val="a9"/>
    <w:link w:val="aa"/>
    <w:uiPriority w:val="99"/>
    <w:semiHidden/>
    <w:rsid w:val="001D088C"/>
    <w:rPr>
      <w:b/>
      <w:bCs/>
      <w:sz w:val="20"/>
      <w:szCs w:val="20"/>
    </w:rPr>
  </w:style>
  <w:style w:type="paragraph" w:customStyle="1" w:styleId="rtejustify">
    <w:name w:val="rtejustify"/>
    <w:basedOn w:val="a"/>
    <w:rsid w:val="00045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045EE8"/>
  </w:style>
  <w:style w:type="character" w:styleId="ac">
    <w:name w:val="Strong"/>
    <w:basedOn w:val="a0"/>
    <w:uiPriority w:val="22"/>
    <w:qFormat/>
    <w:rsid w:val="005955CE"/>
    <w:rPr>
      <w:b/>
      <w:bCs/>
    </w:rPr>
  </w:style>
  <w:style w:type="paragraph" w:customStyle="1" w:styleId="Style1">
    <w:name w:val="Style1"/>
    <w:basedOn w:val="a"/>
    <w:uiPriority w:val="99"/>
    <w:rsid w:val="004C2D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4C2D5A"/>
    <w:pPr>
      <w:widowControl w:val="0"/>
      <w:autoSpaceDE w:val="0"/>
      <w:autoSpaceDN w:val="0"/>
      <w:adjustRightInd w:val="0"/>
      <w:spacing w:after="0" w:line="259" w:lineRule="exact"/>
      <w:ind w:firstLine="151"/>
      <w:jc w:val="both"/>
    </w:pPr>
    <w:rPr>
      <w:rFonts w:ascii="Times New Roman" w:eastAsia="Times New Roman" w:hAnsi="Times New Roman" w:cs="Times New Roman"/>
      <w:sz w:val="24"/>
      <w:szCs w:val="24"/>
    </w:rPr>
  </w:style>
  <w:style w:type="paragraph" w:customStyle="1" w:styleId="Style3">
    <w:name w:val="Style3"/>
    <w:basedOn w:val="a"/>
    <w:uiPriority w:val="99"/>
    <w:rsid w:val="004C2D5A"/>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4">
    <w:name w:val="Style4"/>
    <w:basedOn w:val="a"/>
    <w:uiPriority w:val="99"/>
    <w:rsid w:val="004C2D5A"/>
    <w:pPr>
      <w:widowControl w:val="0"/>
      <w:autoSpaceDE w:val="0"/>
      <w:autoSpaceDN w:val="0"/>
      <w:adjustRightInd w:val="0"/>
      <w:spacing w:after="0" w:line="252"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4C2D5A"/>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character" w:customStyle="1" w:styleId="FontStyle14">
    <w:name w:val="Font Style14"/>
    <w:uiPriority w:val="99"/>
    <w:rsid w:val="004C2D5A"/>
    <w:rPr>
      <w:rFonts w:ascii="Times New Roman" w:hAnsi="Times New Roman" w:cs="Times New Roman"/>
      <w:b/>
      <w:bCs/>
      <w:i/>
      <w:iCs/>
      <w:spacing w:val="-10"/>
      <w:sz w:val="20"/>
      <w:szCs w:val="20"/>
    </w:rPr>
  </w:style>
  <w:style w:type="character" w:customStyle="1" w:styleId="FontStyle17">
    <w:name w:val="Font Style17"/>
    <w:uiPriority w:val="99"/>
    <w:rsid w:val="004C2D5A"/>
    <w:rPr>
      <w:rFonts w:ascii="Times New Roman" w:hAnsi="Times New Roman" w:cs="Times New Roman"/>
      <w:sz w:val="20"/>
      <w:szCs w:val="20"/>
    </w:rPr>
  </w:style>
  <w:style w:type="character" w:customStyle="1" w:styleId="FontStyle19">
    <w:name w:val="Font Style19"/>
    <w:uiPriority w:val="99"/>
    <w:rsid w:val="004C2D5A"/>
    <w:rPr>
      <w:rFonts w:ascii="Times New Roman" w:hAnsi="Times New Roman" w:cs="Times New Roman"/>
      <w:sz w:val="22"/>
      <w:szCs w:val="22"/>
    </w:rPr>
  </w:style>
  <w:style w:type="character" w:customStyle="1" w:styleId="FontStyle21">
    <w:name w:val="Font Style21"/>
    <w:uiPriority w:val="99"/>
    <w:rsid w:val="004C2D5A"/>
    <w:rPr>
      <w:rFonts w:ascii="Times New Roman" w:hAnsi="Times New Roman" w:cs="Times New Roman"/>
      <w:b/>
      <w:bCs/>
      <w:i/>
      <w:iCs/>
      <w:sz w:val="20"/>
      <w:szCs w:val="20"/>
    </w:rPr>
  </w:style>
  <w:style w:type="character" w:customStyle="1" w:styleId="FontStyle23">
    <w:name w:val="Font Style23"/>
    <w:uiPriority w:val="99"/>
    <w:rsid w:val="004C2D5A"/>
    <w:rPr>
      <w:rFonts w:ascii="Times New Roman" w:hAnsi="Times New Roman" w:cs="Times New Roman"/>
      <w:sz w:val="20"/>
      <w:szCs w:val="20"/>
    </w:rPr>
  </w:style>
  <w:style w:type="paragraph" w:styleId="ad">
    <w:name w:val="footnote text"/>
    <w:basedOn w:val="a"/>
    <w:link w:val="ae"/>
    <w:uiPriority w:val="99"/>
    <w:semiHidden/>
    <w:unhideWhenUsed/>
    <w:rsid w:val="00C0434E"/>
    <w:pPr>
      <w:spacing w:after="0" w:line="240" w:lineRule="auto"/>
    </w:pPr>
    <w:rPr>
      <w:sz w:val="20"/>
      <w:szCs w:val="20"/>
    </w:rPr>
  </w:style>
  <w:style w:type="character" w:customStyle="1" w:styleId="ae">
    <w:name w:val="Текст сноски Знак"/>
    <w:basedOn w:val="a0"/>
    <w:link w:val="ad"/>
    <w:uiPriority w:val="99"/>
    <w:semiHidden/>
    <w:rsid w:val="00C0434E"/>
    <w:rPr>
      <w:sz w:val="20"/>
      <w:szCs w:val="20"/>
    </w:rPr>
  </w:style>
  <w:style w:type="character" w:styleId="af">
    <w:name w:val="footnote reference"/>
    <w:basedOn w:val="a0"/>
    <w:uiPriority w:val="99"/>
    <w:semiHidden/>
    <w:unhideWhenUsed/>
    <w:rsid w:val="00C0434E"/>
    <w:rPr>
      <w:vertAlign w:val="superscript"/>
    </w:rPr>
  </w:style>
  <w:style w:type="paragraph" w:styleId="af0">
    <w:name w:val="endnote text"/>
    <w:basedOn w:val="a"/>
    <w:link w:val="af1"/>
    <w:uiPriority w:val="99"/>
    <w:semiHidden/>
    <w:unhideWhenUsed/>
    <w:rsid w:val="004B0967"/>
    <w:pPr>
      <w:spacing w:after="0" w:line="240" w:lineRule="auto"/>
    </w:pPr>
    <w:rPr>
      <w:sz w:val="20"/>
      <w:szCs w:val="20"/>
    </w:rPr>
  </w:style>
  <w:style w:type="character" w:customStyle="1" w:styleId="af1">
    <w:name w:val="Текст концевой сноски Знак"/>
    <w:basedOn w:val="a0"/>
    <w:link w:val="af0"/>
    <w:uiPriority w:val="99"/>
    <w:semiHidden/>
    <w:rsid w:val="004B0967"/>
    <w:rPr>
      <w:sz w:val="20"/>
      <w:szCs w:val="20"/>
    </w:rPr>
  </w:style>
  <w:style w:type="character" w:styleId="af2">
    <w:name w:val="endnote reference"/>
    <w:basedOn w:val="a0"/>
    <w:uiPriority w:val="99"/>
    <w:semiHidden/>
    <w:unhideWhenUsed/>
    <w:rsid w:val="004B0967"/>
    <w:rPr>
      <w:vertAlign w:val="superscript"/>
    </w:rPr>
  </w:style>
  <w:style w:type="character" w:customStyle="1" w:styleId="40">
    <w:name w:val="Заголовок 4 Знак"/>
    <w:basedOn w:val="a0"/>
    <w:link w:val="4"/>
    <w:uiPriority w:val="9"/>
    <w:rsid w:val="00641AA5"/>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4A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A270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41A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A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A92"/>
    <w:rPr>
      <w:rFonts w:ascii="Tahoma" w:hAnsi="Tahoma" w:cs="Tahoma"/>
      <w:sz w:val="16"/>
      <w:szCs w:val="16"/>
    </w:rPr>
  </w:style>
  <w:style w:type="paragraph" w:styleId="a5">
    <w:name w:val="List Paragraph"/>
    <w:basedOn w:val="a"/>
    <w:uiPriority w:val="34"/>
    <w:qFormat/>
    <w:rsid w:val="00AF1CDC"/>
    <w:pPr>
      <w:ind w:left="720"/>
      <w:contextualSpacing/>
    </w:pPr>
  </w:style>
  <w:style w:type="character" w:styleId="a6">
    <w:name w:val="Hyperlink"/>
    <w:basedOn w:val="a0"/>
    <w:uiPriority w:val="99"/>
    <w:unhideWhenUsed/>
    <w:rsid w:val="00B051D8"/>
    <w:rPr>
      <w:color w:val="0000FF" w:themeColor="hyperlink"/>
      <w:u w:val="single"/>
    </w:rPr>
  </w:style>
  <w:style w:type="character" w:styleId="a7">
    <w:name w:val="annotation reference"/>
    <w:basedOn w:val="a0"/>
    <w:uiPriority w:val="99"/>
    <w:semiHidden/>
    <w:unhideWhenUsed/>
    <w:rsid w:val="001D088C"/>
    <w:rPr>
      <w:sz w:val="16"/>
      <w:szCs w:val="16"/>
    </w:rPr>
  </w:style>
  <w:style w:type="paragraph" w:styleId="a8">
    <w:name w:val="annotation text"/>
    <w:basedOn w:val="a"/>
    <w:link w:val="a9"/>
    <w:uiPriority w:val="99"/>
    <w:semiHidden/>
    <w:unhideWhenUsed/>
    <w:rsid w:val="001D088C"/>
    <w:pPr>
      <w:spacing w:line="240" w:lineRule="auto"/>
    </w:pPr>
    <w:rPr>
      <w:sz w:val="20"/>
      <w:szCs w:val="20"/>
    </w:rPr>
  </w:style>
  <w:style w:type="character" w:customStyle="1" w:styleId="a9">
    <w:name w:val="Текст примечания Знак"/>
    <w:basedOn w:val="a0"/>
    <w:link w:val="a8"/>
    <w:uiPriority w:val="99"/>
    <w:semiHidden/>
    <w:rsid w:val="001D088C"/>
    <w:rPr>
      <w:sz w:val="20"/>
      <w:szCs w:val="20"/>
    </w:rPr>
  </w:style>
  <w:style w:type="paragraph" w:styleId="aa">
    <w:name w:val="annotation subject"/>
    <w:basedOn w:val="a8"/>
    <w:next w:val="a8"/>
    <w:link w:val="ab"/>
    <w:uiPriority w:val="99"/>
    <w:semiHidden/>
    <w:unhideWhenUsed/>
    <w:rsid w:val="001D088C"/>
    <w:rPr>
      <w:b/>
      <w:bCs/>
    </w:rPr>
  </w:style>
  <w:style w:type="character" w:customStyle="1" w:styleId="ab">
    <w:name w:val="Тема примечания Знак"/>
    <w:basedOn w:val="a9"/>
    <w:link w:val="aa"/>
    <w:uiPriority w:val="99"/>
    <w:semiHidden/>
    <w:rsid w:val="001D088C"/>
    <w:rPr>
      <w:b/>
      <w:bCs/>
      <w:sz w:val="20"/>
      <w:szCs w:val="20"/>
    </w:rPr>
  </w:style>
  <w:style w:type="paragraph" w:customStyle="1" w:styleId="rtejustify">
    <w:name w:val="rtejustify"/>
    <w:basedOn w:val="a"/>
    <w:rsid w:val="00045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045EE8"/>
  </w:style>
  <w:style w:type="character" w:styleId="ac">
    <w:name w:val="Strong"/>
    <w:basedOn w:val="a0"/>
    <w:uiPriority w:val="22"/>
    <w:qFormat/>
    <w:rsid w:val="005955CE"/>
    <w:rPr>
      <w:b/>
      <w:bCs/>
    </w:rPr>
  </w:style>
  <w:style w:type="paragraph" w:customStyle="1" w:styleId="Style1">
    <w:name w:val="Style1"/>
    <w:basedOn w:val="a"/>
    <w:uiPriority w:val="99"/>
    <w:rsid w:val="004C2D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4C2D5A"/>
    <w:pPr>
      <w:widowControl w:val="0"/>
      <w:autoSpaceDE w:val="0"/>
      <w:autoSpaceDN w:val="0"/>
      <w:adjustRightInd w:val="0"/>
      <w:spacing w:after="0" w:line="259" w:lineRule="exact"/>
      <w:ind w:firstLine="151"/>
      <w:jc w:val="both"/>
    </w:pPr>
    <w:rPr>
      <w:rFonts w:ascii="Times New Roman" w:eastAsia="Times New Roman" w:hAnsi="Times New Roman" w:cs="Times New Roman"/>
      <w:sz w:val="24"/>
      <w:szCs w:val="24"/>
    </w:rPr>
  </w:style>
  <w:style w:type="paragraph" w:customStyle="1" w:styleId="Style3">
    <w:name w:val="Style3"/>
    <w:basedOn w:val="a"/>
    <w:uiPriority w:val="99"/>
    <w:rsid w:val="004C2D5A"/>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4">
    <w:name w:val="Style4"/>
    <w:basedOn w:val="a"/>
    <w:uiPriority w:val="99"/>
    <w:rsid w:val="004C2D5A"/>
    <w:pPr>
      <w:widowControl w:val="0"/>
      <w:autoSpaceDE w:val="0"/>
      <w:autoSpaceDN w:val="0"/>
      <w:adjustRightInd w:val="0"/>
      <w:spacing w:after="0" w:line="252"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4C2D5A"/>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character" w:customStyle="1" w:styleId="FontStyle14">
    <w:name w:val="Font Style14"/>
    <w:uiPriority w:val="99"/>
    <w:rsid w:val="004C2D5A"/>
    <w:rPr>
      <w:rFonts w:ascii="Times New Roman" w:hAnsi="Times New Roman" w:cs="Times New Roman"/>
      <w:b/>
      <w:bCs/>
      <w:i/>
      <w:iCs/>
      <w:spacing w:val="-10"/>
      <w:sz w:val="20"/>
      <w:szCs w:val="20"/>
    </w:rPr>
  </w:style>
  <w:style w:type="character" w:customStyle="1" w:styleId="FontStyle17">
    <w:name w:val="Font Style17"/>
    <w:uiPriority w:val="99"/>
    <w:rsid w:val="004C2D5A"/>
    <w:rPr>
      <w:rFonts w:ascii="Times New Roman" w:hAnsi="Times New Roman" w:cs="Times New Roman"/>
      <w:sz w:val="20"/>
      <w:szCs w:val="20"/>
    </w:rPr>
  </w:style>
  <w:style w:type="character" w:customStyle="1" w:styleId="FontStyle19">
    <w:name w:val="Font Style19"/>
    <w:uiPriority w:val="99"/>
    <w:rsid w:val="004C2D5A"/>
    <w:rPr>
      <w:rFonts w:ascii="Times New Roman" w:hAnsi="Times New Roman" w:cs="Times New Roman"/>
      <w:sz w:val="22"/>
      <w:szCs w:val="22"/>
    </w:rPr>
  </w:style>
  <w:style w:type="character" w:customStyle="1" w:styleId="FontStyle21">
    <w:name w:val="Font Style21"/>
    <w:uiPriority w:val="99"/>
    <w:rsid w:val="004C2D5A"/>
    <w:rPr>
      <w:rFonts w:ascii="Times New Roman" w:hAnsi="Times New Roman" w:cs="Times New Roman"/>
      <w:b/>
      <w:bCs/>
      <w:i/>
      <w:iCs/>
      <w:sz w:val="20"/>
      <w:szCs w:val="20"/>
    </w:rPr>
  </w:style>
  <w:style w:type="character" w:customStyle="1" w:styleId="FontStyle23">
    <w:name w:val="Font Style23"/>
    <w:uiPriority w:val="99"/>
    <w:rsid w:val="004C2D5A"/>
    <w:rPr>
      <w:rFonts w:ascii="Times New Roman" w:hAnsi="Times New Roman" w:cs="Times New Roman"/>
      <w:sz w:val="20"/>
      <w:szCs w:val="20"/>
    </w:rPr>
  </w:style>
  <w:style w:type="paragraph" w:styleId="ad">
    <w:name w:val="footnote text"/>
    <w:basedOn w:val="a"/>
    <w:link w:val="ae"/>
    <w:uiPriority w:val="99"/>
    <w:semiHidden/>
    <w:unhideWhenUsed/>
    <w:rsid w:val="00C0434E"/>
    <w:pPr>
      <w:spacing w:after="0" w:line="240" w:lineRule="auto"/>
    </w:pPr>
    <w:rPr>
      <w:sz w:val="20"/>
      <w:szCs w:val="20"/>
    </w:rPr>
  </w:style>
  <w:style w:type="character" w:customStyle="1" w:styleId="ae">
    <w:name w:val="Текст сноски Знак"/>
    <w:basedOn w:val="a0"/>
    <w:link w:val="ad"/>
    <w:uiPriority w:val="99"/>
    <w:semiHidden/>
    <w:rsid w:val="00C0434E"/>
    <w:rPr>
      <w:sz w:val="20"/>
      <w:szCs w:val="20"/>
    </w:rPr>
  </w:style>
  <w:style w:type="character" w:styleId="af">
    <w:name w:val="footnote reference"/>
    <w:basedOn w:val="a0"/>
    <w:uiPriority w:val="99"/>
    <w:semiHidden/>
    <w:unhideWhenUsed/>
    <w:rsid w:val="00C0434E"/>
    <w:rPr>
      <w:vertAlign w:val="superscript"/>
    </w:rPr>
  </w:style>
  <w:style w:type="paragraph" w:styleId="af0">
    <w:name w:val="endnote text"/>
    <w:basedOn w:val="a"/>
    <w:link w:val="af1"/>
    <w:uiPriority w:val="99"/>
    <w:semiHidden/>
    <w:unhideWhenUsed/>
    <w:rsid w:val="004B0967"/>
    <w:pPr>
      <w:spacing w:after="0" w:line="240" w:lineRule="auto"/>
    </w:pPr>
    <w:rPr>
      <w:sz w:val="20"/>
      <w:szCs w:val="20"/>
    </w:rPr>
  </w:style>
  <w:style w:type="character" w:customStyle="1" w:styleId="af1">
    <w:name w:val="Текст концевой сноски Знак"/>
    <w:basedOn w:val="a0"/>
    <w:link w:val="af0"/>
    <w:uiPriority w:val="99"/>
    <w:semiHidden/>
    <w:rsid w:val="004B0967"/>
    <w:rPr>
      <w:sz w:val="20"/>
      <w:szCs w:val="20"/>
    </w:rPr>
  </w:style>
  <w:style w:type="character" w:styleId="af2">
    <w:name w:val="endnote reference"/>
    <w:basedOn w:val="a0"/>
    <w:uiPriority w:val="99"/>
    <w:semiHidden/>
    <w:unhideWhenUsed/>
    <w:rsid w:val="004B0967"/>
    <w:rPr>
      <w:vertAlign w:val="superscript"/>
    </w:rPr>
  </w:style>
  <w:style w:type="character" w:customStyle="1" w:styleId="40">
    <w:name w:val="Заголовок 4 Знак"/>
    <w:basedOn w:val="a0"/>
    <w:link w:val="4"/>
    <w:uiPriority w:val="9"/>
    <w:rsid w:val="00641AA5"/>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4A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A270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57213">
      <w:bodyDiv w:val="1"/>
      <w:marLeft w:val="0"/>
      <w:marRight w:val="0"/>
      <w:marTop w:val="0"/>
      <w:marBottom w:val="0"/>
      <w:divBdr>
        <w:top w:val="none" w:sz="0" w:space="0" w:color="auto"/>
        <w:left w:val="none" w:sz="0" w:space="0" w:color="auto"/>
        <w:bottom w:val="none" w:sz="0" w:space="0" w:color="auto"/>
        <w:right w:val="none" w:sz="0" w:space="0" w:color="auto"/>
      </w:divBdr>
    </w:div>
    <w:div w:id="539755204">
      <w:bodyDiv w:val="1"/>
      <w:marLeft w:val="0"/>
      <w:marRight w:val="0"/>
      <w:marTop w:val="0"/>
      <w:marBottom w:val="0"/>
      <w:divBdr>
        <w:top w:val="none" w:sz="0" w:space="0" w:color="auto"/>
        <w:left w:val="none" w:sz="0" w:space="0" w:color="auto"/>
        <w:bottom w:val="none" w:sz="0" w:space="0" w:color="auto"/>
        <w:right w:val="none" w:sz="0" w:space="0" w:color="auto"/>
      </w:divBdr>
    </w:div>
    <w:div w:id="823159527">
      <w:bodyDiv w:val="1"/>
      <w:marLeft w:val="0"/>
      <w:marRight w:val="0"/>
      <w:marTop w:val="0"/>
      <w:marBottom w:val="0"/>
      <w:divBdr>
        <w:top w:val="none" w:sz="0" w:space="0" w:color="auto"/>
        <w:left w:val="none" w:sz="0" w:space="0" w:color="auto"/>
        <w:bottom w:val="none" w:sz="0" w:space="0" w:color="auto"/>
        <w:right w:val="none" w:sz="0" w:space="0" w:color="auto"/>
      </w:divBdr>
    </w:div>
    <w:div w:id="897397264">
      <w:bodyDiv w:val="1"/>
      <w:marLeft w:val="0"/>
      <w:marRight w:val="0"/>
      <w:marTop w:val="0"/>
      <w:marBottom w:val="0"/>
      <w:divBdr>
        <w:top w:val="none" w:sz="0" w:space="0" w:color="auto"/>
        <w:left w:val="none" w:sz="0" w:space="0" w:color="auto"/>
        <w:bottom w:val="none" w:sz="0" w:space="0" w:color="auto"/>
        <w:right w:val="none" w:sz="0" w:space="0" w:color="auto"/>
      </w:divBdr>
    </w:div>
    <w:div w:id="919296639">
      <w:bodyDiv w:val="1"/>
      <w:marLeft w:val="0"/>
      <w:marRight w:val="0"/>
      <w:marTop w:val="0"/>
      <w:marBottom w:val="0"/>
      <w:divBdr>
        <w:top w:val="none" w:sz="0" w:space="0" w:color="auto"/>
        <w:left w:val="none" w:sz="0" w:space="0" w:color="auto"/>
        <w:bottom w:val="none" w:sz="0" w:space="0" w:color="auto"/>
        <w:right w:val="none" w:sz="0" w:space="0" w:color="auto"/>
      </w:divBdr>
    </w:div>
    <w:div w:id="1190754280">
      <w:bodyDiv w:val="1"/>
      <w:marLeft w:val="0"/>
      <w:marRight w:val="0"/>
      <w:marTop w:val="0"/>
      <w:marBottom w:val="0"/>
      <w:divBdr>
        <w:top w:val="none" w:sz="0" w:space="0" w:color="auto"/>
        <w:left w:val="none" w:sz="0" w:space="0" w:color="auto"/>
        <w:bottom w:val="none" w:sz="0" w:space="0" w:color="auto"/>
        <w:right w:val="none" w:sz="0" w:space="0" w:color="auto"/>
      </w:divBdr>
    </w:div>
    <w:div w:id="1203597919">
      <w:bodyDiv w:val="1"/>
      <w:marLeft w:val="0"/>
      <w:marRight w:val="0"/>
      <w:marTop w:val="0"/>
      <w:marBottom w:val="0"/>
      <w:divBdr>
        <w:top w:val="none" w:sz="0" w:space="0" w:color="auto"/>
        <w:left w:val="none" w:sz="0" w:space="0" w:color="auto"/>
        <w:bottom w:val="none" w:sz="0" w:space="0" w:color="auto"/>
        <w:right w:val="none" w:sz="0" w:space="0" w:color="auto"/>
      </w:divBdr>
    </w:div>
    <w:div w:id="1238051312">
      <w:bodyDiv w:val="1"/>
      <w:marLeft w:val="0"/>
      <w:marRight w:val="0"/>
      <w:marTop w:val="0"/>
      <w:marBottom w:val="0"/>
      <w:divBdr>
        <w:top w:val="none" w:sz="0" w:space="0" w:color="auto"/>
        <w:left w:val="none" w:sz="0" w:space="0" w:color="auto"/>
        <w:bottom w:val="none" w:sz="0" w:space="0" w:color="auto"/>
        <w:right w:val="none" w:sz="0" w:space="0" w:color="auto"/>
      </w:divBdr>
    </w:div>
    <w:div w:id="1458644016">
      <w:bodyDiv w:val="1"/>
      <w:marLeft w:val="0"/>
      <w:marRight w:val="0"/>
      <w:marTop w:val="0"/>
      <w:marBottom w:val="0"/>
      <w:divBdr>
        <w:top w:val="none" w:sz="0" w:space="0" w:color="auto"/>
        <w:left w:val="none" w:sz="0" w:space="0" w:color="auto"/>
        <w:bottom w:val="none" w:sz="0" w:space="0" w:color="auto"/>
        <w:right w:val="none" w:sz="0" w:space="0" w:color="auto"/>
      </w:divBdr>
    </w:div>
    <w:div w:id="1858538691">
      <w:bodyDiv w:val="1"/>
      <w:marLeft w:val="0"/>
      <w:marRight w:val="0"/>
      <w:marTop w:val="0"/>
      <w:marBottom w:val="0"/>
      <w:divBdr>
        <w:top w:val="none" w:sz="0" w:space="0" w:color="auto"/>
        <w:left w:val="none" w:sz="0" w:space="0" w:color="auto"/>
        <w:bottom w:val="none" w:sz="0" w:space="0" w:color="auto"/>
        <w:right w:val="none" w:sz="0" w:space="0" w:color="auto"/>
      </w:divBdr>
    </w:div>
    <w:div w:id="1963807625">
      <w:bodyDiv w:val="1"/>
      <w:marLeft w:val="0"/>
      <w:marRight w:val="0"/>
      <w:marTop w:val="0"/>
      <w:marBottom w:val="0"/>
      <w:divBdr>
        <w:top w:val="none" w:sz="0" w:space="0" w:color="auto"/>
        <w:left w:val="none" w:sz="0" w:space="0" w:color="auto"/>
        <w:bottom w:val="none" w:sz="0" w:space="0" w:color="auto"/>
        <w:right w:val="none" w:sz="0" w:space="0" w:color="auto"/>
      </w:divBdr>
    </w:div>
    <w:div w:id="19798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3\&#1056;&#1069;\&#1089;&#1090;&#1072;&#1090;&#1100;&#1103;\&#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Привлечение денежных средств, млн. руб.</a:t>
            </a:r>
          </a:p>
        </c:rich>
      </c:tx>
      <c:layout>
        <c:manualLayout>
          <c:xMode val="edge"/>
          <c:yMode val="edge"/>
          <c:x val="0.14088756902703953"/>
          <c:y val="2.6622291522477155E-2"/>
        </c:manualLayout>
      </c:layout>
      <c:overlay val="0"/>
      <c:spPr>
        <a:noFill/>
        <a:ln>
          <a:noFill/>
        </a:ln>
        <a:effectLst/>
      </c:spPr>
    </c:title>
    <c:autoTitleDeleted val="0"/>
    <c:plotArea>
      <c:layout/>
      <c:lineChart>
        <c:grouping val="standard"/>
        <c:varyColors val="0"/>
        <c:ser>
          <c:idx val="0"/>
          <c:order val="0"/>
          <c:spPr>
            <a:ln w="34925" cap="rnd">
              <a:solidFill>
                <a:schemeClr val="accent1"/>
              </a:solidFill>
              <a:round/>
            </a:ln>
            <a:effectLst>
              <a:outerShdw blurRad="40000" dist="23000" dir="5400000" rotWithShape="0">
                <a:srgbClr val="000000">
                  <a:alpha val="35000"/>
                </a:srgbClr>
              </a:outerShdw>
            </a:effectLst>
          </c:spPr>
          <c:marker>
            <c:symbol val="none"/>
          </c:marker>
          <c:cat>
            <c:numRef>
              <c:f>Лист1!$A$2:$A$12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Лист1!$B$2:$B$12</c:f>
              <c:numCache>
                <c:formatCode>General</c:formatCode>
                <c:ptCount val="11"/>
                <c:pt idx="0">
                  <c:v>15</c:v>
                </c:pt>
                <c:pt idx="1">
                  <c:v>20</c:v>
                </c:pt>
                <c:pt idx="2">
                  <c:v>22</c:v>
                </c:pt>
                <c:pt idx="3">
                  <c:v>22</c:v>
                </c:pt>
                <c:pt idx="4">
                  <c:v>40</c:v>
                </c:pt>
                <c:pt idx="5">
                  <c:v>80</c:v>
                </c:pt>
                <c:pt idx="6">
                  <c:v>85</c:v>
                </c:pt>
                <c:pt idx="7">
                  <c:v>90</c:v>
                </c:pt>
                <c:pt idx="8">
                  <c:v>140</c:v>
                </c:pt>
                <c:pt idx="9">
                  <c:v>200</c:v>
                </c:pt>
                <c:pt idx="10">
                  <c:v>220</c:v>
                </c:pt>
              </c:numCache>
            </c:numRef>
          </c:val>
          <c:smooth val="0"/>
          <c:extLst xmlns:c16r2="http://schemas.microsoft.com/office/drawing/2015/06/chart">
            <c:ext xmlns:c16="http://schemas.microsoft.com/office/drawing/2014/chart" uri="{C3380CC4-5D6E-409C-BE32-E72D297353CC}">
              <c16:uniqueId val="{00000000-9A4F-401B-81B1-11DCDEAB69F8}"/>
            </c:ext>
          </c:extLst>
        </c:ser>
        <c:dLbls>
          <c:showLegendKey val="0"/>
          <c:showVal val="0"/>
          <c:showCatName val="0"/>
          <c:showSerName val="0"/>
          <c:showPercent val="0"/>
          <c:showBubbleSize val="0"/>
        </c:dLbls>
        <c:marker val="1"/>
        <c:smooth val="0"/>
        <c:axId val="74578432"/>
        <c:axId val="74467008"/>
      </c:lineChart>
      <c:catAx>
        <c:axId val="745784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467008"/>
        <c:crosses val="autoZero"/>
        <c:auto val="1"/>
        <c:lblAlgn val="ctr"/>
        <c:lblOffset val="100"/>
        <c:noMultiLvlLbl val="0"/>
      </c:catAx>
      <c:valAx>
        <c:axId val="7446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57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C6C4-CB24-4047-8738-A2DFAC3A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dcterms:created xsi:type="dcterms:W3CDTF">2018-10-27T15:27:00Z</dcterms:created>
  <dcterms:modified xsi:type="dcterms:W3CDTF">2018-10-27T15:39:00Z</dcterms:modified>
</cp:coreProperties>
</file>